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31A34" w14:textId="4D799F59" w:rsidR="00761DD7" w:rsidRDefault="663B820A" w:rsidP="663B820A">
      <w:pPr>
        <w:jc w:val="center"/>
        <w:rPr>
          <w:b/>
          <w:bCs/>
          <w:noProof/>
          <w:sz w:val="32"/>
          <w:szCs w:val="32"/>
          <w:u w:val="single"/>
          <w:lang w:val="en-US" w:eastAsia="en-GB"/>
        </w:rPr>
      </w:pPr>
      <w:r w:rsidRPr="663B820A">
        <w:rPr>
          <w:b/>
          <w:bCs/>
          <w:noProof/>
          <w:sz w:val="32"/>
          <w:szCs w:val="32"/>
          <w:u w:val="single"/>
          <w:lang w:val="en-US" w:eastAsia="en-GB"/>
        </w:rPr>
        <w:t xml:space="preserve">External Speaker &amp; Event Risk Assesment </w:t>
      </w:r>
    </w:p>
    <w:p w14:paraId="151261A1" w14:textId="77777777" w:rsidR="00761DD7" w:rsidRDefault="00761DD7" w:rsidP="00761DD7">
      <w:pPr>
        <w:jc w:val="center"/>
      </w:pPr>
    </w:p>
    <w:tbl>
      <w:tblPr>
        <w:tblStyle w:val="TableGrid1"/>
        <w:tblW w:w="15451" w:type="dxa"/>
        <w:tblInd w:w="-714" w:type="dxa"/>
        <w:tblLook w:val="04A0" w:firstRow="1" w:lastRow="0" w:firstColumn="1" w:lastColumn="0" w:noHBand="0" w:noVBand="1"/>
      </w:tblPr>
      <w:tblGrid>
        <w:gridCol w:w="2913"/>
        <w:gridCol w:w="2391"/>
        <w:gridCol w:w="2254"/>
        <w:gridCol w:w="2178"/>
        <w:gridCol w:w="2206"/>
        <w:gridCol w:w="3509"/>
      </w:tblGrid>
      <w:tr w:rsidR="00071EF1" w:rsidRPr="00136858" w14:paraId="6A8E74F9" w14:textId="77777777" w:rsidTr="32C01A3A">
        <w:trPr>
          <w:trHeight w:val="134"/>
        </w:trPr>
        <w:tc>
          <w:tcPr>
            <w:tcW w:w="2913" w:type="dxa"/>
            <w:shd w:val="clear" w:color="auto" w:fill="D9D9D9" w:themeFill="background1" w:themeFillShade="D9"/>
            <w:vAlign w:val="center"/>
          </w:tcPr>
          <w:p w14:paraId="0952A405" w14:textId="77777777" w:rsidR="00071EF1" w:rsidRPr="00071EF1" w:rsidRDefault="00071EF1" w:rsidP="00071EF1">
            <w:pPr>
              <w:rPr>
                <w:b/>
                <w:noProof/>
                <w:sz w:val="22"/>
                <w:szCs w:val="22"/>
                <w:lang w:val="en-US"/>
              </w:rPr>
            </w:pPr>
            <w:r w:rsidRPr="00071EF1">
              <w:rPr>
                <w:b/>
                <w:noProof/>
                <w:sz w:val="22"/>
                <w:szCs w:val="22"/>
                <w:lang w:val="en-US"/>
              </w:rPr>
              <w:t>Student Group:</w:t>
            </w:r>
          </w:p>
        </w:tc>
        <w:tc>
          <w:tcPr>
            <w:tcW w:w="2391" w:type="dxa"/>
            <w:vAlign w:val="center"/>
          </w:tcPr>
          <w:p w14:paraId="426B0A11" w14:textId="44B9FAFE" w:rsidR="00071EF1" w:rsidRPr="00071EF1" w:rsidRDefault="00071EF1" w:rsidP="00136858">
            <w:pPr>
              <w:rPr>
                <w:noProof/>
                <w:sz w:val="22"/>
                <w:szCs w:val="22"/>
                <w:lang w:val="en-US"/>
              </w:rPr>
            </w:pPr>
          </w:p>
        </w:tc>
        <w:tc>
          <w:tcPr>
            <w:tcW w:w="2254" w:type="dxa"/>
            <w:shd w:val="clear" w:color="auto" w:fill="D9D9D9" w:themeFill="background1" w:themeFillShade="D9"/>
            <w:vAlign w:val="center"/>
          </w:tcPr>
          <w:p w14:paraId="1F6DF523" w14:textId="77777777" w:rsidR="00071EF1" w:rsidRPr="00071EF1" w:rsidRDefault="00071EF1" w:rsidP="00071EF1">
            <w:pPr>
              <w:rPr>
                <w:b/>
                <w:noProof/>
                <w:sz w:val="22"/>
                <w:szCs w:val="22"/>
                <w:lang w:val="en-US"/>
              </w:rPr>
            </w:pPr>
            <w:r w:rsidRPr="00071EF1">
              <w:rPr>
                <w:b/>
                <w:noProof/>
                <w:sz w:val="22"/>
                <w:szCs w:val="22"/>
                <w:lang w:val="en-US"/>
              </w:rPr>
              <w:t>Name of Event:</w:t>
            </w:r>
          </w:p>
        </w:tc>
        <w:tc>
          <w:tcPr>
            <w:tcW w:w="2178" w:type="dxa"/>
            <w:vAlign w:val="center"/>
          </w:tcPr>
          <w:p w14:paraId="5861F3B7" w14:textId="4E271E5A" w:rsidR="00071EF1" w:rsidRPr="002C57AD" w:rsidRDefault="00071EF1" w:rsidP="00136858">
            <w:pPr>
              <w:rPr>
                <w:rFonts w:ascii="LatoWebMedium" w:hAnsi="LatoWebMedium"/>
                <w:noProof/>
                <w:color w:val="0A0A0A"/>
              </w:rPr>
            </w:pPr>
          </w:p>
        </w:tc>
        <w:tc>
          <w:tcPr>
            <w:tcW w:w="2206" w:type="dxa"/>
            <w:shd w:val="clear" w:color="auto" w:fill="D9D9D9" w:themeFill="background1" w:themeFillShade="D9"/>
            <w:vAlign w:val="center"/>
          </w:tcPr>
          <w:p w14:paraId="40CF8F91" w14:textId="10ADD2EC" w:rsidR="00071EF1" w:rsidRPr="00071EF1" w:rsidRDefault="00071EF1" w:rsidP="00071EF1">
            <w:pPr>
              <w:rPr>
                <w:b/>
                <w:noProof/>
                <w:sz w:val="22"/>
                <w:szCs w:val="22"/>
                <w:lang w:val="en-US"/>
              </w:rPr>
            </w:pPr>
            <w:r w:rsidRPr="00071EF1">
              <w:rPr>
                <w:b/>
                <w:noProof/>
                <w:sz w:val="22"/>
                <w:szCs w:val="22"/>
                <w:lang w:val="en-US"/>
              </w:rPr>
              <w:t>Date</w:t>
            </w:r>
            <w:r w:rsidR="00A87447">
              <w:rPr>
                <w:b/>
                <w:noProof/>
                <w:sz w:val="22"/>
                <w:szCs w:val="22"/>
                <w:lang w:val="en-US"/>
              </w:rPr>
              <w:t>/Time</w:t>
            </w:r>
            <w:r w:rsidRPr="00071EF1">
              <w:rPr>
                <w:b/>
                <w:noProof/>
                <w:sz w:val="22"/>
                <w:szCs w:val="22"/>
                <w:lang w:val="en-US"/>
              </w:rPr>
              <w:t xml:space="preserve"> of Event</w:t>
            </w:r>
          </w:p>
        </w:tc>
        <w:tc>
          <w:tcPr>
            <w:tcW w:w="3509" w:type="dxa"/>
            <w:vAlign w:val="center"/>
          </w:tcPr>
          <w:p w14:paraId="728EB5B4" w14:textId="40249BC3" w:rsidR="00951F04" w:rsidRPr="00951F04" w:rsidRDefault="0C49D41D" w:rsidP="00136858">
            <w:pPr>
              <w:shd w:val="clear" w:color="auto" w:fill="CDE5FD"/>
              <w:rPr>
                <w:rFonts w:ascii="LatoWebMedium" w:hAnsi="LatoWebMedium" w:cs="Times New Roman"/>
                <w:color w:val="0A0A0A"/>
                <w:szCs w:val="24"/>
                <w:lang w:val="da-DK"/>
              </w:rPr>
            </w:pPr>
            <w:r w:rsidRPr="00951F04">
              <w:rPr>
                <w:noProof/>
                <w:sz w:val="22"/>
                <w:szCs w:val="22"/>
                <w:lang w:val="da-DK"/>
              </w:rPr>
              <w:t xml:space="preserve"> </w:t>
            </w:r>
          </w:p>
          <w:p w14:paraId="45E116ED" w14:textId="67DDBC8A" w:rsidR="008559F3" w:rsidRPr="00951F04" w:rsidRDefault="008559F3" w:rsidP="008559F3">
            <w:pPr>
              <w:rPr>
                <w:rFonts w:ascii="LatoWebMedium" w:hAnsi="LatoWebMedium" w:cs="Times New Roman"/>
                <w:color w:val="0A0A0A"/>
                <w:szCs w:val="24"/>
                <w:lang w:val="da-DK"/>
              </w:rPr>
            </w:pPr>
          </w:p>
          <w:p w14:paraId="75C39094" w14:textId="67396527" w:rsidR="00071EF1" w:rsidRPr="00951F04" w:rsidRDefault="00071EF1" w:rsidP="5C1B8442">
            <w:pPr>
              <w:rPr>
                <w:noProof/>
                <w:sz w:val="22"/>
                <w:szCs w:val="22"/>
                <w:lang w:val="da-DK"/>
              </w:rPr>
            </w:pPr>
          </w:p>
        </w:tc>
      </w:tr>
      <w:tr w:rsidR="00A87447" w:rsidRPr="00071EF1" w14:paraId="1D7D6ADF" w14:textId="77777777" w:rsidTr="32C01A3A">
        <w:trPr>
          <w:trHeight w:val="77"/>
        </w:trPr>
        <w:tc>
          <w:tcPr>
            <w:tcW w:w="2913" w:type="dxa"/>
            <w:shd w:val="clear" w:color="auto" w:fill="D9D9D9" w:themeFill="background1" w:themeFillShade="D9"/>
            <w:vAlign w:val="center"/>
          </w:tcPr>
          <w:p w14:paraId="762A745B" w14:textId="1E5BAF12" w:rsidR="00A87447" w:rsidRPr="00071EF1" w:rsidRDefault="00A87447" w:rsidP="00A87447">
            <w:pPr>
              <w:rPr>
                <w:b/>
                <w:noProof/>
                <w:sz w:val="22"/>
                <w:szCs w:val="22"/>
                <w:lang w:val="en-US"/>
              </w:rPr>
            </w:pPr>
            <w:r>
              <w:rPr>
                <w:b/>
                <w:noProof/>
                <w:sz w:val="22"/>
                <w:szCs w:val="22"/>
                <w:lang w:val="en-US"/>
              </w:rPr>
              <w:t>Online platform being used:</w:t>
            </w:r>
          </w:p>
        </w:tc>
        <w:tc>
          <w:tcPr>
            <w:tcW w:w="2391" w:type="dxa"/>
            <w:vAlign w:val="center"/>
          </w:tcPr>
          <w:p w14:paraId="55BEC995" w14:textId="12D595DB" w:rsidR="00A87447" w:rsidRPr="00071EF1" w:rsidRDefault="00A87447" w:rsidP="00136858">
            <w:pPr>
              <w:rPr>
                <w:noProof/>
                <w:lang w:val="en-US"/>
              </w:rPr>
            </w:pPr>
          </w:p>
        </w:tc>
        <w:tc>
          <w:tcPr>
            <w:tcW w:w="2254" w:type="dxa"/>
            <w:shd w:val="clear" w:color="auto" w:fill="D9D9D9" w:themeFill="background1" w:themeFillShade="D9"/>
            <w:vAlign w:val="center"/>
          </w:tcPr>
          <w:p w14:paraId="13484328" w14:textId="77777777" w:rsidR="00A87447" w:rsidRPr="00071EF1" w:rsidRDefault="00A87447" w:rsidP="00A87447">
            <w:pPr>
              <w:rPr>
                <w:b/>
                <w:noProof/>
                <w:sz w:val="22"/>
                <w:szCs w:val="22"/>
                <w:lang w:val="en-US"/>
              </w:rPr>
            </w:pPr>
            <w:r w:rsidRPr="00071EF1">
              <w:rPr>
                <w:b/>
                <w:noProof/>
                <w:sz w:val="22"/>
                <w:szCs w:val="22"/>
                <w:lang w:val="en-US"/>
              </w:rPr>
              <w:t>Prospective Number of Attendees:</w:t>
            </w:r>
          </w:p>
        </w:tc>
        <w:tc>
          <w:tcPr>
            <w:tcW w:w="2178" w:type="dxa"/>
            <w:vAlign w:val="center"/>
          </w:tcPr>
          <w:p w14:paraId="564509D5" w14:textId="2ED02B70" w:rsidR="00A87447" w:rsidRPr="00071EF1" w:rsidRDefault="00A87447" w:rsidP="00A87447">
            <w:pPr>
              <w:rPr>
                <w:noProof/>
                <w:sz w:val="22"/>
                <w:szCs w:val="22"/>
                <w:lang w:val="en-US"/>
              </w:rPr>
            </w:pPr>
          </w:p>
        </w:tc>
        <w:tc>
          <w:tcPr>
            <w:tcW w:w="2206" w:type="dxa"/>
            <w:shd w:val="clear" w:color="auto" w:fill="D9D9D9" w:themeFill="background1" w:themeFillShade="D9"/>
            <w:vAlign w:val="center"/>
          </w:tcPr>
          <w:p w14:paraId="319701FA" w14:textId="5AFE2167" w:rsidR="00A87447" w:rsidRPr="00071EF1" w:rsidRDefault="00A87447" w:rsidP="00A87447">
            <w:pPr>
              <w:rPr>
                <w:b/>
                <w:noProof/>
                <w:sz w:val="22"/>
                <w:szCs w:val="22"/>
                <w:lang w:val="en-US"/>
              </w:rPr>
            </w:pPr>
            <w:r w:rsidRPr="00071EF1">
              <w:rPr>
                <w:b/>
                <w:noProof/>
                <w:sz w:val="22"/>
                <w:szCs w:val="22"/>
                <w:lang w:val="en-US"/>
              </w:rPr>
              <w:t>Date Submitted:</w:t>
            </w:r>
          </w:p>
        </w:tc>
        <w:tc>
          <w:tcPr>
            <w:tcW w:w="3509" w:type="dxa"/>
            <w:vAlign w:val="center"/>
          </w:tcPr>
          <w:p w14:paraId="0933A63F" w14:textId="57785577" w:rsidR="00A87447" w:rsidRPr="00071EF1" w:rsidRDefault="00A87447" w:rsidP="00A87447">
            <w:pPr>
              <w:rPr>
                <w:noProof/>
                <w:sz w:val="22"/>
                <w:szCs w:val="22"/>
                <w:lang w:val="en-US"/>
              </w:rPr>
            </w:pPr>
          </w:p>
        </w:tc>
      </w:tr>
      <w:tr w:rsidR="00A87447" w:rsidRPr="00071EF1" w14:paraId="43868D18" w14:textId="77777777" w:rsidTr="32C01A3A">
        <w:trPr>
          <w:trHeight w:val="77"/>
        </w:trPr>
        <w:tc>
          <w:tcPr>
            <w:tcW w:w="2913" w:type="dxa"/>
            <w:shd w:val="clear" w:color="auto" w:fill="D9D9D9" w:themeFill="background1" w:themeFillShade="D9"/>
            <w:vAlign w:val="center"/>
          </w:tcPr>
          <w:p w14:paraId="6F79B863" w14:textId="0F55AF87" w:rsidR="00A87447" w:rsidRPr="00071EF1" w:rsidRDefault="00A87447" w:rsidP="00A87447">
            <w:pPr>
              <w:rPr>
                <w:b/>
                <w:noProof/>
                <w:sz w:val="22"/>
                <w:szCs w:val="22"/>
                <w:lang w:val="en-US"/>
              </w:rPr>
            </w:pPr>
            <w:r>
              <w:rPr>
                <w:b/>
                <w:noProof/>
                <w:sz w:val="22"/>
                <w:szCs w:val="22"/>
                <w:lang w:val="en-US"/>
              </w:rPr>
              <w:t>Submitted</w:t>
            </w:r>
            <w:r w:rsidRPr="00071EF1">
              <w:rPr>
                <w:b/>
                <w:noProof/>
                <w:sz w:val="22"/>
                <w:szCs w:val="22"/>
                <w:lang w:val="en-US"/>
              </w:rPr>
              <w:t xml:space="preserve"> by Name</w:t>
            </w:r>
          </w:p>
        </w:tc>
        <w:tc>
          <w:tcPr>
            <w:tcW w:w="2391" w:type="dxa"/>
            <w:vAlign w:val="center"/>
          </w:tcPr>
          <w:p w14:paraId="2BA3A3D4" w14:textId="110BDFE9" w:rsidR="00A87447" w:rsidRPr="00071EF1" w:rsidRDefault="00A87447" w:rsidP="00136858">
            <w:pPr>
              <w:shd w:val="clear" w:color="auto" w:fill="FCFCFC"/>
              <w:rPr>
                <w:noProof/>
                <w:lang w:val="en-US"/>
              </w:rPr>
            </w:pPr>
          </w:p>
        </w:tc>
        <w:tc>
          <w:tcPr>
            <w:tcW w:w="2254" w:type="dxa"/>
            <w:shd w:val="clear" w:color="auto" w:fill="D9D9D9" w:themeFill="background1" w:themeFillShade="D9"/>
            <w:vAlign w:val="center"/>
          </w:tcPr>
          <w:p w14:paraId="3FD0CB37" w14:textId="77777777" w:rsidR="00A87447" w:rsidRPr="00071EF1" w:rsidRDefault="00A87447" w:rsidP="00A87447">
            <w:pPr>
              <w:rPr>
                <w:b/>
                <w:noProof/>
                <w:sz w:val="22"/>
                <w:szCs w:val="22"/>
                <w:lang w:val="en-US"/>
              </w:rPr>
            </w:pPr>
            <w:r w:rsidRPr="00071EF1">
              <w:rPr>
                <w:b/>
                <w:noProof/>
                <w:sz w:val="22"/>
                <w:szCs w:val="22"/>
                <w:lang w:val="en-US"/>
              </w:rPr>
              <w:t>Committee Position</w:t>
            </w:r>
          </w:p>
        </w:tc>
        <w:tc>
          <w:tcPr>
            <w:tcW w:w="2178" w:type="dxa"/>
            <w:vAlign w:val="center"/>
          </w:tcPr>
          <w:p w14:paraId="4810D698" w14:textId="2B60775E" w:rsidR="00A87447" w:rsidRPr="00071EF1" w:rsidRDefault="00A87447" w:rsidP="00A87447">
            <w:pPr>
              <w:rPr>
                <w:noProof/>
                <w:sz w:val="22"/>
                <w:szCs w:val="22"/>
                <w:lang w:val="en-US"/>
              </w:rPr>
            </w:pPr>
          </w:p>
        </w:tc>
        <w:tc>
          <w:tcPr>
            <w:tcW w:w="2206" w:type="dxa"/>
            <w:shd w:val="clear" w:color="auto" w:fill="D9D9D9" w:themeFill="background1" w:themeFillShade="D9"/>
            <w:vAlign w:val="center"/>
          </w:tcPr>
          <w:p w14:paraId="49056859" w14:textId="3ED47D16" w:rsidR="00A87447" w:rsidRPr="00071EF1" w:rsidRDefault="00A87447" w:rsidP="0B54A359">
            <w:pPr>
              <w:rPr>
                <w:b/>
                <w:bCs/>
                <w:noProof/>
                <w:sz w:val="22"/>
                <w:szCs w:val="22"/>
                <w:lang w:val="en-US"/>
              </w:rPr>
            </w:pPr>
            <w:r w:rsidRPr="0B54A359">
              <w:rPr>
                <w:b/>
                <w:bCs/>
                <w:noProof/>
                <w:sz w:val="22"/>
                <w:szCs w:val="22"/>
                <w:lang w:val="en-US"/>
              </w:rPr>
              <w:t>Contact Email</w:t>
            </w:r>
            <w:r w:rsidR="532CD703" w:rsidRPr="0B54A359">
              <w:rPr>
                <w:b/>
                <w:bCs/>
                <w:noProof/>
                <w:sz w:val="22"/>
                <w:szCs w:val="22"/>
                <w:lang w:val="en-US"/>
              </w:rPr>
              <w:t xml:space="preserve">/ Number: </w:t>
            </w:r>
          </w:p>
        </w:tc>
        <w:tc>
          <w:tcPr>
            <w:tcW w:w="3509" w:type="dxa"/>
            <w:vAlign w:val="center"/>
          </w:tcPr>
          <w:p w14:paraId="6F810415" w14:textId="3E7396F7" w:rsidR="00A87447" w:rsidRPr="00071EF1" w:rsidRDefault="00A87447" w:rsidP="00A87447">
            <w:pPr>
              <w:rPr>
                <w:noProof/>
                <w:sz w:val="22"/>
                <w:szCs w:val="22"/>
                <w:lang w:val="en-US"/>
              </w:rPr>
            </w:pPr>
          </w:p>
        </w:tc>
      </w:tr>
      <w:tr w:rsidR="00A87447" w:rsidRPr="00071EF1" w14:paraId="0BE24991" w14:textId="77777777" w:rsidTr="32C01A3A">
        <w:trPr>
          <w:trHeight w:val="77"/>
        </w:trPr>
        <w:tc>
          <w:tcPr>
            <w:tcW w:w="15451" w:type="dxa"/>
            <w:gridSpan w:val="6"/>
            <w:shd w:val="clear" w:color="auto" w:fill="D9D9D9" w:themeFill="background1" w:themeFillShade="D9"/>
            <w:vAlign w:val="center"/>
          </w:tcPr>
          <w:p w14:paraId="618A260A" w14:textId="75468203" w:rsidR="00A87447" w:rsidRPr="00071EF1" w:rsidRDefault="00A87447" w:rsidP="00A87447">
            <w:pPr>
              <w:rPr>
                <w:noProof/>
                <w:sz w:val="22"/>
                <w:szCs w:val="22"/>
                <w:lang w:val="en-US"/>
              </w:rPr>
            </w:pPr>
            <w:r>
              <w:rPr>
                <w:b/>
                <w:sz w:val="22"/>
                <w:szCs w:val="22"/>
                <w:lang w:val="en-US"/>
              </w:rPr>
              <w:br/>
            </w:r>
            <w:r w:rsidR="00494DC2">
              <w:rPr>
                <w:b/>
                <w:sz w:val="22"/>
                <w:szCs w:val="22"/>
                <w:lang w:val="en-US"/>
              </w:rPr>
              <w:t>Staff Sign Off</w:t>
            </w:r>
          </w:p>
        </w:tc>
      </w:tr>
      <w:tr w:rsidR="00A87447" w:rsidRPr="00071EF1" w14:paraId="188C4798" w14:textId="77777777" w:rsidTr="32C01A3A">
        <w:trPr>
          <w:trHeight w:val="613"/>
        </w:trPr>
        <w:tc>
          <w:tcPr>
            <w:tcW w:w="2913" w:type="dxa"/>
            <w:shd w:val="clear" w:color="auto" w:fill="D9D9D9" w:themeFill="background1" w:themeFillShade="D9"/>
            <w:vAlign w:val="center"/>
          </w:tcPr>
          <w:p w14:paraId="032D03CA" w14:textId="77777777" w:rsidR="00A87447" w:rsidRPr="00071EF1" w:rsidRDefault="00A87447" w:rsidP="00A87447">
            <w:pPr>
              <w:rPr>
                <w:b/>
                <w:sz w:val="22"/>
                <w:szCs w:val="22"/>
                <w:lang w:val="en-US"/>
              </w:rPr>
            </w:pPr>
            <w:r w:rsidRPr="00071EF1">
              <w:rPr>
                <w:b/>
                <w:sz w:val="22"/>
                <w:szCs w:val="22"/>
                <w:lang w:val="en-US"/>
              </w:rPr>
              <w:t>Name</w:t>
            </w:r>
          </w:p>
        </w:tc>
        <w:tc>
          <w:tcPr>
            <w:tcW w:w="2391" w:type="dxa"/>
            <w:vAlign w:val="center"/>
          </w:tcPr>
          <w:p w14:paraId="70F71420" w14:textId="1D3FEEAF" w:rsidR="00A87447" w:rsidRPr="00071EF1" w:rsidRDefault="00A87447" w:rsidP="00A87447">
            <w:pPr>
              <w:rPr>
                <w:noProof/>
                <w:sz w:val="22"/>
                <w:szCs w:val="22"/>
                <w:lang w:val="en-US"/>
              </w:rPr>
            </w:pPr>
          </w:p>
        </w:tc>
        <w:tc>
          <w:tcPr>
            <w:tcW w:w="2254" w:type="dxa"/>
            <w:shd w:val="clear" w:color="auto" w:fill="D9D9D9" w:themeFill="background1" w:themeFillShade="D9"/>
            <w:vAlign w:val="center"/>
          </w:tcPr>
          <w:p w14:paraId="51CC1539" w14:textId="77777777" w:rsidR="00A87447" w:rsidRPr="00071EF1" w:rsidRDefault="00A87447" w:rsidP="00A87447">
            <w:pPr>
              <w:rPr>
                <w:b/>
                <w:sz w:val="22"/>
                <w:szCs w:val="22"/>
                <w:lang w:val="en-US"/>
              </w:rPr>
            </w:pPr>
            <w:r w:rsidRPr="00071EF1">
              <w:rPr>
                <w:b/>
                <w:sz w:val="22"/>
                <w:szCs w:val="22"/>
                <w:lang w:val="en-US"/>
              </w:rPr>
              <w:t>Position</w:t>
            </w:r>
          </w:p>
        </w:tc>
        <w:tc>
          <w:tcPr>
            <w:tcW w:w="2178" w:type="dxa"/>
            <w:vAlign w:val="center"/>
          </w:tcPr>
          <w:p w14:paraId="1D571762" w14:textId="28AA02F3" w:rsidR="00A87447" w:rsidRPr="00071EF1" w:rsidRDefault="00A87447" w:rsidP="00A87447">
            <w:pPr>
              <w:rPr>
                <w:noProof/>
                <w:sz w:val="22"/>
                <w:szCs w:val="22"/>
                <w:lang w:val="en-US"/>
              </w:rPr>
            </w:pPr>
          </w:p>
        </w:tc>
        <w:tc>
          <w:tcPr>
            <w:tcW w:w="2206" w:type="dxa"/>
            <w:shd w:val="clear" w:color="auto" w:fill="D9D9D9" w:themeFill="background1" w:themeFillShade="D9"/>
            <w:vAlign w:val="center"/>
          </w:tcPr>
          <w:p w14:paraId="3128BEC1" w14:textId="77777777" w:rsidR="00A87447" w:rsidRPr="00071EF1" w:rsidRDefault="00A87447" w:rsidP="00A87447">
            <w:pPr>
              <w:rPr>
                <w:b/>
                <w:sz w:val="22"/>
                <w:szCs w:val="22"/>
                <w:lang w:val="en-US"/>
              </w:rPr>
            </w:pPr>
            <w:r w:rsidRPr="00071EF1">
              <w:rPr>
                <w:b/>
                <w:sz w:val="22"/>
                <w:szCs w:val="22"/>
                <w:lang w:val="en-US"/>
              </w:rPr>
              <w:t>Date Signed Off:</w:t>
            </w:r>
          </w:p>
        </w:tc>
        <w:tc>
          <w:tcPr>
            <w:tcW w:w="3509" w:type="dxa"/>
            <w:vAlign w:val="center"/>
          </w:tcPr>
          <w:p w14:paraId="032AB5C7" w14:textId="7373484F" w:rsidR="00A87447" w:rsidRPr="00071EF1" w:rsidRDefault="00A87447" w:rsidP="00A87447">
            <w:pPr>
              <w:rPr>
                <w:noProof/>
                <w:sz w:val="22"/>
                <w:szCs w:val="22"/>
                <w:lang w:val="en-US"/>
              </w:rPr>
            </w:pPr>
          </w:p>
        </w:tc>
      </w:tr>
    </w:tbl>
    <w:p w14:paraId="3F5889DB" w14:textId="77777777" w:rsidR="00462F1C" w:rsidRPr="00761DD7" w:rsidRDefault="00462F1C" w:rsidP="00071EF1">
      <w:pPr>
        <w:rPr>
          <w:sz w:val="16"/>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1552"/>
        <w:gridCol w:w="1706"/>
        <w:gridCol w:w="2084"/>
        <w:gridCol w:w="7999"/>
      </w:tblGrid>
      <w:tr w:rsidR="00494DC2" w:rsidRPr="00071EF1" w14:paraId="6FC944C6" w14:textId="158F3AFB" w:rsidTr="00494DC2">
        <w:trPr>
          <w:trHeight w:val="77"/>
        </w:trPr>
        <w:tc>
          <w:tcPr>
            <w:tcW w:w="7452" w:type="dxa"/>
            <w:gridSpan w:val="4"/>
            <w:shd w:val="clear" w:color="auto" w:fill="D9D9D9" w:themeFill="background1" w:themeFillShade="D9"/>
            <w:vAlign w:val="center"/>
          </w:tcPr>
          <w:p w14:paraId="3C0A3CBF" w14:textId="77777777" w:rsidR="00494DC2" w:rsidRPr="00071EF1" w:rsidRDefault="00494DC2" w:rsidP="00071EF1">
            <w:pPr>
              <w:jc w:val="center"/>
              <w:rPr>
                <w:b/>
                <w:sz w:val="36"/>
                <w:szCs w:val="36"/>
                <w:lang w:val="en-US"/>
              </w:rPr>
            </w:pPr>
            <w:r w:rsidRPr="00071EF1">
              <w:rPr>
                <w:b/>
                <w:sz w:val="28"/>
                <w:szCs w:val="36"/>
                <w:lang w:val="en-US"/>
              </w:rPr>
              <w:t>Event Information</w:t>
            </w:r>
          </w:p>
        </w:tc>
        <w:tc>
          <w:tcPr>
            <w:tcW w:w="7999" w:type="dxa"/>
            <w:shd w:val="clear" w:color="auto" w:fill="D9D9D9" w:themeFill="background1" w:themeFillShade="D9"/>
          </w:tcPr>
          <w:p w14:paraId="32D67398" w14:textId="468A1F7A" w:rsidR="00494DC2" w:rsidRPr="00071EF1" w:rsidRDefault="00494DC2" w:rsidP="00071EF1">
            <w:pPr>
              <w:jc w:val="center"/>
              <w:rPr>
                <w:b/>
                <w:sz w:val="28"/>
                <w:szCs w:val="36"/>
                <w:lang w:val="en-US"/>
              </w:rPr>
            </w:pPr>
            <w:r>
              <w:rPr>
                <w:b/>
                <w:sz w:val="28"/>
                <w:szCs w:val="36"/>
                <w:lang w:val="en-US"/>
              </w:rPr>
              <w:t xml:space="preserve">How will the online event be run? </w:t>
            </w:r>
            <w:r w:rsidRPr="00A87447">
              <w:rPr>
                <w:b/>
                <w:i/>
                <w:iCs/>
                <w:sz w:val="20"/>
                <w:szCs w:val="24"/>
                <w:lang w:val="en-US"/>
              </w:rPr>
              <w:t xml:space="preserve">(please include how the platform will be used, ticketing, host controls </w:t>
            </w:r>
            <w:proofErr w:type="spellStart"/>
            <w:r w:rsidRPr="00A87447">
              <w:rPr>
                <w:b/>
                <w:i/>
                <w:iCs/>
                <w:sz w:val="20"/>
                <w:szCs w:val="24"/>
                <w:lang w:val="en-US"/>
              </w:rPr>
              <w:t>etc</w:t>
            </w:r>
            <w:proofErr w:type="spellEnd"/>
            <w:r w:rsidRPr="00A87447">
              <w:rPr>
                <w:b/>
                <w:i/>
                <w:iCs/>
                <w:sz w:val="20"/>
                <w:szCs w:val="24"/>
                <w:lang w:val="en-US"/>
              </w:rPr>
              <w:t>)</w:t>
            </w:r>
          </w:p>
        </w:tc>
      </w:tr>
      <w:tr w:rsidR="00494DC2" w:rsidRPr="00071EF1" w14:paraId="3E8E1256" w14:textId="681D61D6" w:rsidTr="00494DC2">
        <w:trPr>
          <w:trHeight w:val="759"/>
        </w:trPr>
        <w:tc>
          <w:tcPr>
            <w:tcW w:w="2110" w:type="dxa"/>
            <w:tcBorders>
              <w:bottom w:val="single" w:sz="4" w:space="0" w:color="auto"/>
            </w:tcBorders>
            <w:shd w:val="clear" w:color="auto" w:fill="D9D9D9" w:themeFill="background1" w:themeFillShade="D9"/>
            <w:vAlign w:val="center"/>
          </w:tcPr>
          <w:p w14:paraId="17605485" w14:textId="1987B102" w:rsidR="00494DC2" w:rsidRPr="00071EF1" w:rsidRDefault="00494DC2" w:rsidP="00071EF1">
            <w:pPr>
              <w:rPr>
                <w:b/>
                <w:sz w:val="22"/>
                <w:lang w:val="en-US"/>
              </w:rPr>
            </w:pPr>
            <w:r w:rsidRPr="00071EF1">
              <w:rPr>
                <w:b/>
                <w:sz w:val="22"/>
                <w:lang w:val="en-US"/>
              </w:rPr>
              <w:t xml:space="preserve">Expected number of </w:t>
            </w:r>
            <w:r>
              <w:rPr>
                <w:b/>
                <w:sz w:val="22"/>
                <w:lang w:val="en-US"/>
              </w:rPr>
              <w:t>spectators</w:t>
            </w:r>
            <w:r w:rsidRPr="00071EF1">
              <w:rPr>
                <w:b/>
                <w:sz w:val="22"/>
                <w:lang w:val="en-US"/>
              </w:rPr>
              <w:t xml:space="preserve">: </w:t>
            </w:r>
          </w:p>
        </w:tc>
        <w:tc>
          <w:tcPr>
            <w:tcW w:w="1552" w:type="dxa"/>
            <w:tcBorders>
              <w:bottom w:val="single" w:sz="4" w:space="0" w:color="auto"/>
            </w:tcBorders>
            <w:vAlign w:val="center"/>
          </w:tcPr>
          <w:p w14:paraId="65973E11" w14:textId="38B47136" w:rsidR="00494DC2" w:rsidRPr="00071EF1" w:rsidRDefault="00494DC2" w:rsidP="5C1B8442">
            <w:pPr>
              <w:rPr>
                <w:sz w:val="22"/>
                <w:szCs w:val="22"/>
                <w:lang w:val="en-US"/>
              </w:rPr>
            </w:pPr>
          </w:p>
        </w:tc>
        <w:tc>
          <w:tcPr>
            <w:tcW w:w="1706" w:type="dxa"/>
            <w:tcBorders>
              <w:bottom w:val="single" w:sz="4" w:space="0" w:color="auto"/>
            </w:tcBorders>
            <w:shd w:val="clear" w:color="auto" w:fill="D9D9D9" w:themeFill="background1" w:themeFillShade="D9"/>
            <w:vAlign w:val="center"/>
          </w:tcPr>
          <w:p w14:paraId="76350483" w14:textId="77777777" w:rsidR="00494DC2" w:rsidRPr="00071EF1" w:rsidRDefault="00494DC2" w:rsidP="00071EF1">
            <w:pPr>
              <w:rPr>
                <w:b/>
                <w:sz w:val="22"/>
                <w:lang w:val="en-US"/>
              </w:rPr>
            </w:pPr>
            <w:r w:rsidRPr="00071EF1">
              <w:rPr>
                <w:b/>
                <w:sz w:val="22"/>
                <w:lang w:val="en-US"/>
              </w:rPr>
              <w:t>Who can attend the event?</w:t>
            </w:r>
            <w:r w:rsidRPr="00071EF1">
              <w:rPr>
                <w:b/>
                <w:sz w:val="22"/>
                <w:szCs w:val="28"/>
                <w:u w:val="single"/>
                <w:lang w:val="en-US"/>
              </w:rPr>
              <w:t xml:space="preserve">       </w:t>
            </w:r>
          </w:p>
        </w:tc>
        <w:sdt>
          <w:sdtPr>
            <w:rPr>
              <w:sz w:val="22"/>
              <w:lang w:val="en-US"/>
            </w:rPr>
            <w:id w:val="-481391214"/>
            <w:placeholder>
              <w:docPart w:val="447807F48FF149B5ABB6A33CF921B610"/>
            </w:placeholder>
            <w:dropDownList>
              <w:listItem w:displayText="Group Members Only" w:value="Group Members Only"/>
              <w:listItem w:displayText="Students Only" w:value="Students Only"/>
              <w:listItem w:displayText="Staff &amp; Students Only" w:value="Staff &amp; Students Only"/>
              <w:listItem w:displayText="Open to All" w:value="Open to All"/>
            </w:dropDownList>
          </w:sdtPr>
          <w:sdtEndPr/>
          <w:sdtContent>
            <w:tc>
              <w:tcPr>
                <w:tcW w:w="2084" w:type="dxa"/>
                <w:tcBorders>
                  <w:bottom w:val="single" w:sz="4" w:space="0" w:color="auto"/>
                </w:tcBorders>
                <w:vAlign w:val="center"/>
              </w:tcPr>
              <w:p w14:paraId="6AFB1CD5" w14:textId="44FB6D23" w:rsidR="00494DC2" w:rsidRPr="00071EF1" w:rsidRDefault="00136858" w:rsidP="00071EF1">
                <w:pPr>
                  <w:rPr>
                    <w:sz w:val="22"/>
                    <w:lang w:val="en-US"/>
                  </w:rPr>
                </w:pPr>
                <w:r>
                  <w:rPr>
                    <w:sz w:val="22"/>
                    <w:lang w:val="en-US"/>
                  </w:rPr>
                  <w:t>Group Members Only</w:t>
                </w:r>
              </w:p>
            </w:tc>
          </w:sdtContent>
        </w:sdt>
        <w:tc>
          <w:tcPr>
            <w:tcW w:w="7999" w:type="dxa"/>
            <w:vMerge w:val="restart"/>
            <w:tcBorders>
              <w:bottom w:val="single" w:sz="4" w:space="0" w:color="auto"/>
            </w:tcBorders>
          </w:tcPr>
          <w:p w14:paraId="4A3F43DB" w14:textId="41E15EE2" w:rsidR="00494DC2" w:rsidRDefault="00494DC2" w:rsidP="00136858">
            <w:pPr>
              <w:rPr>
                <w:sz w:val="22"/>
                <w:lang w:val="en-US"/>
              </w:rPr>
            </w:pPr>
          </w:p>
        </w:tc>
      </w:tr>
      <w:tr w:rsidR="00494DC2" w:rsidRPr="00071EF1" w14:paraId="3729C1DD" w14:textId="406E7864" w:rsidTr="00494DC2">
        <w:trPr>
          <w:trHeight w:val="294"/>
        </w:trPr>
        <w:tc>
          <w:tcPr>
            <w:tcW w:w="2110" w:type="dxa"/>
            <w:vMerge w:val="restart"/>
            <w:shd w:val="clear" w:color="auto" w:fill="D9D9D9" w:themeFill="background1" w:themeFillShade="D9"/>
            <w:vAlign w:val="center"/>
          </w:tcPr>
          <w:p w14:paraId="6B6249ED" w14:textId="77777777" w:rsidR="00494DC2" w:rsidRPr="00071EF1" w:rsidRDefault="00494DC2" w:rsidP="005A6E23">
            <w:pPr>
              <w:rPr>
                <w:b/>
                <w:sz w:val="22"/>
                <w:lang w:val="en-US"/>
              </w:rPr>
            </w:pPr>
            <w:r w:rsidRPr="00071EF1">
              <w:rPr>
                <w:b/>
                <w:sz w:val="22"/>
                <w:lang w:val="en-US"/>
              </w:rPr>
              <w:t xml:space="preserve">Topic(s) under discussion: </w:t>
            </w:r>
          </w:p>
        </w:tc>
        <w:tc>
          <w:tcPr>
            <w:tcW w:w="1552" w:type="dxa"/>
            <w:vMerge w:val="restart"/>
            <w:vAlign w:val="center"/>
          </w:tcPr>
          <w:p w14:paraId="34BAFD63" w14:textId="7D6802F3" w:rsidR="00494DC2" w:rsidRPr="00071EF1" w:rsidRDefault="00494DC2" w:rsidP="106DAAF3">
            <w:pPr>
              <w:rPr>
                <w:rFonts w:eastAsia="Arial"/>
                <w:sz w:val="22"/>
                <w:szCs w:val="22"/>
                <w:lang w:val="en-US"/>
              </w:rPr>
            </w:pPr>
          </w:p>
        </w:tc>
        <w:tc>
          <w:tcPr>
            <w:tcW w:w="1706" w:type="dxa"/>
            <w:shd w:val="clear" w:color="auto" w:fill="D9D9D9" w:themeFill="background1" w:themeFillShade="D9"/>
            <w:vAlign w:val="center"/>
          </w:tcPr>
          <w:p w14:paraId="04979536" w14:textId="77777777" w:rsidR="00494DC2" w:rsidRPr="00071EF1" w:rsidRDefault="00494DC2" w:rsidP="005A6E23">
            <w:pPr>
              <w:rPr>
                <w:b/>
                <w:sz w:val="22"/>
                <w:lang w:val="en-US"/>
              </w:rPr>
            </w:pPr>
            <w:r w:rsidRPr="00071EF1">
              <w:rPr>
                <w:b/>
                <w:sz w:val="22"/>
                <w:lang w:val="en-US"/>
              </w:rPr>
              <w:t>Is the Event ticketed?</w:t>
            </w:r>
          </w:p>
        </w:tc>
        <w:sdt>
          <w:sdtPr>
            <w:rPr>
              <w:sz w:val="22"/>
              <w:szCs w:val="28"/>
              <w:lang w:val="en-US"/>
            </w:rPr>
            <w:id w:val="1238598010"/>
            <w:placeholder>
              <w:docPart w:val="7F7C48FAE95A4578A6DB04649F65B305"/>
            </w:placeholder>
            <w:dropDownList>
              <w:listItem w:displayText="Yes" w:value="Yes"/>
              <w:listItem w:displayText="No" w:value="No"/>
            </w:dropDownList>
          </w:sdtPr>
          <w:sdtEndPr/>
          <w:sdtContent>
            <w:tc>
              <w:tcPr>
                <w:tcW w:w="2084" w:type="dxa"/>
                <w:vAlign w:val="center"/>
              </w:tcPr>
              <w:p w14:paraId="4643EEB7" w14:textId="3350C292" w:rsidR="00494DC2" w:rsidRPr="00071EF1" w:rsidRDefault="00494DC2" w:rsidP="005A6E23">
                <w:pPr>
                  <w:rPr>
                    <w:sz w:val="22"/>
                    <w:szCs w:val="28"/>
                    <w:lang w:val="en-US"/>
                  </w:rPr>
                </w:pPr>
                <w:r>
                  <w:rPr>
                    <w:sz w:val="22"/>
                    <w:szCs w:val="28"/>
                    <w:lang w:val="en-US"/>
                  </w:rPr>
                  <w:t>No</w:t>
                </w:r>
              </w:p>
            </w:tc>
          </w:sdtContent>
        </w:sdt>
        <w:tc>
          <w:tcPr>
            <w:tcW w:w="7999" w:type="dxa"/>
            <w:vMerge/>
          </w:tcPr>
          <w:p w14:paraId="690D7D86" w14:textId="77777777" w:rsidR="00494DC2" w:rsidRDefault="00494DC2" w:rsidP="005A6E23">
            <w:pPr>
              <w:rPr>
                <w:sz w:val="22"/>
                <w:szCs w:val="28"/>
                <w:lang w:val="en-US"/>
              </w:rPr>
            </w:pPr>
          </w:p>
        </w:tc>
      </w:tr>
      <w:tr w:rsidR="00494DC2" w:rsidRPr="00071EF1" w14:paraId="549C9BBC" w14:textId="45957EC8" w:rsidTr="00494DC2">
        <w:trPr>
          <w:trHeight w:val="1042"/>
        </w:trPr>
        <w:tc>
          <w:tcPr>
            <w:tcW w:w="2110" w:type="dxa"/>
            <w:vMerge/>
            <w:tcBorders>
              <w:bottom w:val="single" w:sz="4" w:space="0" w:color="auto"/>
            </w:tcBorders>
            <w:vAlign w:val="center"/>
          </w:tcPr>
          <w:p w14:paraId="57FF1DE4" w14:textId="77777777" w:rsidR="00494DC2" w:rsidRPr="00071EF1" w:rsidRDefault="00494DC2" w:rsidP="005A6E23">
            <w:pPr>
              <w:rPr>
                <w:sz w:val="22"/>
                <w:lang w:val="en-US"/>
              </w:rPr>
            </w:pPr>
          </w:p>
        </w:tc>
        <w:tc>
          <w:tcPr>
            <w:tcW w:w="1552" w:type="dxa"/>
            <w:vMerge/>
            <w:tcBorders>
              <w:bottom w:val="single" w:sz="4" w:space="0" w:color="auto"/>
            </w:tcBorders>
            <w:vAlign w:val="center"/>
          </w:tcPr>
          <w:p w14:paraId="712A8F2A" w14:textId="77777777" w:rsidR="00494DC2" w:rsidRPr="00071EF1" w:rsidRDefault="00494DC2" w:rsidP="005A6E23">
            <w:pPr>
              <w:rPr>
                <w:sz w:val="22"/>
                <w:lang w:val="en-US"/>
              </w:rPr>
            </w:pPr>
          </w:p>
        </w:tc>
        <w:tc>
          <w:tcPr>
            <w:tcW w:w="1706" w:type="dxa"/>
            <w:tcBorders>
              <w:bottom w:val="single" w:sz="4" w:space="0" w:color="auto"/>
            </w:tcBorders>
            <w:shd w:val="clear" w:color="auto" w:fill="D9D9D9" w:themeFill="background1" w:themeFillShade="D9"/>
            <w:vAlign w:val="center"/>
          </w:tcPr>
          <w:p w14:paraId="08C32836" w14:textId="77777777" w:rsidR="00494DC2" w:rsidRPr="00071EF1" w:rsidRDefault="00494DC2" w:rsidP="005A6E23">
            <w:pPr>
              <w:rPr>
                <w:b/>
                <w:sz w:val="22"/>
                <w:lang w:val="en-US"/>
              </w:rPr>
            </w:pPr>
            <w:r w:rsidRPr="00071EF1">
              <w:rPr>
                <w:b/>
                <w:sz w:val="22"/>
                <w:lang w:val="en-US"/>
              </w:rPr>
              <w:t>Event Format</w:t>
            </w:r>
          </w:p>
        </w:tc>
        <w:sdt>
          <w:sdtPr>
            <w:rPr>
              <w:sz w:val="22"/>
              <w:szCs w:val="28"/>
              <w:lang w:val="en-US"/>
            </w:rPr>
            <w:id w:val="942339696"/>
            <w:placeholder>
              <w:docPart w:val="8EF89F59B34044C1912E621A97A55A7C"/>
            </w:placeholder>
            <w:dropDownList>
              <w:listItem w:displayText="Talk/Lecture" w:value="Talk/Lecture"/>
              <w:listItem w:displayText="Q&amp;A" w:value="Q&amp;A"/>
              <w:listItem w:displayText="Debate" w:value="Debate"/>
              <w:listItem w:displayText="Workshop" w:value="Workshop"/>
            </w:dropDownList>
          </w:sdtPr>
          <w:sdtEndPr/>
          <w:sdtContent>
            <w:tc>
              <w:tcPr>
                <w:tcW w:w="2084" w:type="dxa"/>
                <w:tcBorders>
                  <w:bottom w:val="single" w:sz="4" w:space="0" w:color="auto"/>
                </w:tcBorders>
                <w:vAlign w:val="center"/>
              </w:tcPr>
              <w:p w14:paraId="41EA4D19" w14:textId="0E238955" w:rsidR="00494DC2" w:rsidRPr="00071EF1" w:rsidRDefault="00136858" w:rsidP="005A6E23">
                <w:pPr>
                  <w:rPr>
                    <w:sz w:val="22"/>
                    <w:szCs w:val="28"/>
                    <w:lang w:val="en-US"/>
                  </w:rPr>
                </w:pPr>
                <w:r>
                  <w:rPr>
                    <w:sz w:val="22"/>
                    <w:szCs w:val="28"/>
                    <w:lang w:val="en-US"/>
                  </w:rPr>
                  <w:t>Talk/Lecture</w:t>
                </w:r>
              </w:p>
            </w:tc>
          </w:sdtContent>
        </w:sdt>
        <w:tc>
          <w:tcPr>
            <w:tcW w:w="7999" w:type="dxa"/>
            <w:vMerge/>
            <w:tcBorders>
              <w:bottom w:val="single" w:sz="4" w:space="0" w:color="auto"/>
            </w:tcBorders>
          </w:tcPr>
          <w:p w14:paraId="132D9739" w14:textId="77777777" w:rsidR="00494DC2" w:rsidRDefault="00494DC2" w:rsidP="005A6E23">
            <w:pPr>
              <w:rPr>
                <w:sz w:val="22"/>
                <w:szCs w:val="28"/>
                <w:lang w:val="en-US"/>
              </w:rPr>
            </w:pPr>
          </w:p>
        </w:tc>
      </w:tr>
    </w:tbl>
    <w:p w14:paraId="46A6D21C" w14:textId="644996BE" w:rsidR="00DB4CD2" w:rsidRDefault="00DB4CD2">
      <w:pPr>
        <w:spacing w:after="160" w:line="259" w:lineRule="auto"/>
        <w:rPr>
          <w:b/>
          <w:u w:val="single"/>
        </w:rPr>
      </w:pPr>
    </w:p>
    <w:tbl>
      <w:tblPr>
        <w:tblStyle w:val="TableGrid"/>
        <w:tblW w:w="15451" w:type="dxa"/>
        <w:tblInd w:w="-714" w:type="dxa"/>
        <w:tblLook w:val="04A0" w:firstRow="1" w:lastRow="0" w:firstColumn="1" w:lastColumn="0" w:noHBand="0" w:noVBand="1"/>
      </w:tblPr>
      <w:tblGrid>
        <w:gridCol w:w="7088"/>
        <w:gridCol w:w="3260"/>
        <w:gridCol w:w="5103"/>
      </w:tblGrid>
      <w:tr w:rsidR="00494DC2" w14:paraId="112BEAFE" w14:textId="77777777" w:rsidTr="00494DC2">
        <w:tc>
          <w:tcPr>
            <w:tcW w:w="7088" w:type="dxa"/>
            <w:shd w:val="clear" w:color="auto" w:fill="BFBFBF" w:themeFill="background1" w:themeFillShade="BF"/>
          </w:tcPr>
          <w:p w14:paraId="1D18B25E" w14:textId="4951A05A" w:rsidR="00494DC2" w:rsidRDefault="00494DC2" w:rsidP="00494DC2">
            <w:pPr>
              <w:spacing w:after="160" w:line="259" w:lineRule="auto"/>
              <w:jc w:val="center"/>
              <w:rPr>
                <w:b/>
              </w:rPr>
            </w:pPr>
            <w:r>
              <w:rPr>
                <w:b/>
              </w:rPr>
              <w:t>Risk</w:t>
            </w:r>
          </w:p>
        </w:tc>
        <w:tc>
          <w:tcPr>
            <w:tcW w:w="3260" w:type="dxa"/>
            <w:shd w:val="clear" w:color="auto" w:fill="BFBFBF" w:themeFill="background1" w:themeFillShade="BF"/>
          </w:tcPr>
          <w:p w14:paraId="577F7EF0" w14:textId="77777777" w:rsidR="00494DC2" w:rsidRDefault="00494DC2" w:rsidP="002A6B54">
            <w:pPr>
              <w:spacing w:after="160" w:line="259" w:lineRule="auto"/>
              <w:rPr>
                <w:b/>
              </w:rPr>
            </w:pPr>
            <w:r>
              <w:rPr>
                <w:b/>
              </w:rPr>
              <w:t xml:space="preserve">Determined Risk </w:t>
            </w:r>
          </w:p>
        </w:tc>
        <w:tc>
          <w:tcPr>
            <w:tcW w:w="5103" w:type="dxa"/>
            <w:shd w:val="clear" w:color="auto" w:fill="BFBFBF" w:themeFill="background1" w:themeFillShade="BF"/>
          </w:tcPr>
          <w:p w14:paraId="51359F45" w14:textId="77777777" w:rsidR="00494DC2" w:rsidRDefault="00494DC2" w:rsidP="002A6B54">
            <w:pPr>
              <w:spacing w:after="160" w:line="259" w:lineRule="auto"/>
              <w:rPr>
                <w:b/>
              </w:rPr>
            </w:pPr>
            <w:r>
              <w:rPr>
                <w:b/>
              </w:rPr>
              <w:t>Notes</w:t>
            </w:r>
          </w:p>
        </w:tc>
      </w:tr>
      <w:tr w:rsidR="00494DC2" w14:paraId="7094AA31" w14:textId="77777777" w:rsidTr="002A6B54">
        <w:tc>
          <w:tcPr>
            <w:tcW w:w="7088" w:type="dxa"/>
          </w:tcPr>
          <w:p w14:paraId="5CE2CC57" w14:textId="77777777" w:rsidR="00494DC2" w:rsidRPr="00494DC2" w:rsidRDefault="00494DC2" w:rsidP="002A6B54">
            <w:r w:rsidRPr="00494DC2">
              <w:t>Risk of speaker(s) or event attracting media interest</w:t>
            </w:r>
          </w:p>
        </w:tc>
        <w:sdt>
          <w:sdtPr>
            <w:rPr>
              <w:b/>
            </w:rPr>
            <w:id w:val="2119167114"/>
            <w:placeholder>
              <w:docPart w:val="FBBA7FC48CA946DEAAA979E15F3766FD"/>
            </w:placeholder>
            <w:showingPlcHdr/>
            <w:dropDownList>
              <w:listItem w:value="Choose an item."/>
              <w:listItem w:displayText="High" w:value="High"/>
              <w:listItem w:displayText="Medium" w:value="Medium"/>
              <w:listItem w:displayText="Low" w:value="Low"/>
            </w:dropDownList>
          </w:sdtPr>
          <w:sdtEndPr/>
          <w:sdtContent>
            <w:tc>
              <w:tcPr>
                <w:tcW w:w="3260" w:type="dxa"/>
              </w:tcPr>
              <w:p w14:paraId="03C61D0C" w14:textId="58C3C00E" w:rsidR="00494DC2" w:rsidRDefault="00136858" w:rsidP="002A6B54">
                <w:pPr>
                  <w:spacing w:after="160" w:line="259" w:lineRule="auto"/>
                  <w:rPr>
                    <w:b/>
                  </w:rPr>
                </w:pPr>
                <w:r w:rsidRPr="00EE602D">
                  <w:rPr>
                    <w:rStyle w:val="PlaceholderText"/>
                    <w:rFonts w:eastAsiaTheme="minorHAnsi"/>
                  </w:rPr>
                  <w:t>Choose an item.</w:t>
                </w:r>
              </w:p>
            </w:tc>
          </w:sdtContent>
        </w:sdt>
        <w:tc>
          <w:tcPr>
            <w:tcW w:w="5103" w:type="dxa"/>
          </w:tcPr>
          <w:p w14:paraId="6254F700" w14:textId="77777777" w:rsidR="00494DC2" w:rsidRDefault="00494DC2" w:rsidP="002A6B54">
            <w:pPr>
              <w:spacing w:after="160" w:line="259" w:lineRule="auto"/>
              <w:rPr>
                <w:b/>
              </w:rPr>
            </w:pPr>
          </w:p>
        </w:tc>
      </w:tr>
      <w:tr w:rsidR="00494DC2" w14:paraId="4F3A816E" w14:textId="77777777" w:rsidTr="002A6B54">
        <w:tc>
          <w:tcPr>
            <w:tcW w:w="7088" w:type="dxa"/>
          </w:tcPr>
          <w:p w14:paraId="125208EC" w14:textId="77777777" w:rsidR="00494DC2" w:rsidRPr="00494DC2" w:rsidRDefault="00494DC2" w:rsidP="002A6B54">
            <w:r w:rsidRPr="00494DC2">
              <w:rPr>
                <w:rFonts w:eastAsiaTheme="majorEastAsia"/>
              </w:rPr>
              <w:t>Risk of speaker(s) or event attracting protest</w:t>
            </w:r>
          </w:p>
        </w:tc>
        <w:sdt>
          <w:sdtPr>
            <w:rPr>
              <w:b/>
            </w:rPr>
            <w:id w:val="772446257"/>
            <w:placeholder>
              <w:docPart w:val="FBBA7FC48CA946DEAAA979E15F3766FD"/>
            </w:placeholder>
            <w:showingPlcHdr/>
            <w:dropDownList>
              <w:listItem w:value="Choose an item."/>
              <w:listItem w:displayText="High" w:value="High"/>
              <w:listItem w:displayText="Medium" w:value="Medium"/>
              <w:listItem w:displayText="Low" w:value="Low"/>
            </w:dropDownList>
          </w:sdtPr>
          <w:sdtEndPr/>
          <w:sdtContent>
            <w:tc>
              <w:tcPr>
                <w:tcW w:w="3260" w:type="dxa"/>
              </w:tcPr>
              <w:p w14:paraId="702D0798" w14:textId="584DC975" w:rsidR="00494DC2" w:rsidRDefault="00136858" w:rsidP="002A6B54">
                <w:pPr>
                  <w:spacing w:after="160" w:line="259" w:lineRule="auto"/>
                  <w:rPr>
                    <w:b/>
                  </w:rPr>
                </w:pPr>
                <w:r w:rsidRPr="00EE602D">
                  <w:rPr>
                    <w:rStyle w:val="PlaceholderText"/>
                    <w:rFonts w:eastAsiaTheme="minorHAnsi"/>
                  </w:rPr>
                  <w:t>Choose an item.</w:t>
                </w:r>
              </w:p>
            </w:tc>
          </w:sdtContent>
        </w:sdt>
        <w:tc>
          <w:tcPr>
            <w:tcW w:w="5103" w:type="dxa"/>
          </w:tcPr>
          <w:p w14:paraId="0A894576" w14:textId="77777777" w:rsidR="00494DC2" w:rsidRDefault="00494DC2" w:rsidP="002A6B54">
            <w:pPr>
              <w:spacing w:after="160" w:line="259" w:lineRule="auto"/>
              <w:rPr>
                <w:b/>
              </w:rPr>
            </w:pPr>
          </w:p>
        </w:tc>
      </w:tr>
      <w:tr w:rsidR="00494DC2" w14:paraId="08930AEB" w14:textId="77777777" w:rsidTr="002A6B54">
        <w:tc>
          <w:tcPr>
            <w:tcW w:w="7088" w:type="dxa"/>
          </w:tcPr>
          <w:p w14:paraId="12843055" w14:textId="77777777" w:rsidR="00494DC2" w:rsidRPr="00494DC2" w:rsidRDefault="00494DC2" w:rsidP="002A6B54">
            <w:r w:rsidRPr="00494DC2">
              <w:t>Risk of speaker(s) causing fear or provocation of violence, personal harassment, alarm or distress</w:t>
            </w:r>
          </w:p>
        </w:tc>
        <w:sdt>
          <w:sdtPr>
            <w:rPr>
              <w:b/>
            </w:rPr>
            <w:id w:val="-366991493"/>
            <w:placeholder>
              <w:docPart w:val="FBBA7FC48CA946DEAAA979E15F3766FD"/>
            </w:placeholder>
            <w:showingPlcHdr/>
            <w:dropDownList>
              <w:listItem w:value="Choose an item."/>
              <w:listItem w:displayText="High" w:value="High"/>
              <w:listItem w:displayText="Medium" w:value="Medium"/>
              <w:listItem w:displayText="Low" w:value="Low"/>
            </w:dropDownList>
          </w:sdtPr>
          <w:sdtEndPr/>
          <w:sdtContent>
            <w:tc>
              <w:tcPr>
                <w:tcW w:w="3260" w:type="dxa"/>
              </w:tcPr>
              <w:p w14:paraId="743ED869" w14:textId="6A336EA2" w:rsidR="00494DC2" w:rsidRDefault="00136858" w:rsidP="002A6B54">
                <w:pPr>
                  <w:spacing w:after="160" w:line="259" w:lineRule="auto"/>
                  <w:rPr>
                    <w:b/>
                  </w:rPr>
                </w:pPr>
                <w:r w:rsidRPr="00EE602D">
                  <w:rPr>
                    <w:rStyle w:val="PlaceholderText"/>
                    <w:rFonts w:eastAsiaTheme="minorHAnsi"/>
                  </w:rPr>
                  <w:t>Choose an item.</w:t>
                </w:r>
              </w:p>
            </w:tc>
          </w:sdtContent>
        </w:sdt>
        <w:tc>
          <w:tcPr>
            <w:tcW w:w="5103" w:type="dxa"/>
          </w:tcPr>
          <w:p w14:paraId="2A012271" w14:textId="77777777" w:rsidR="00494DC2" w:rsidRDefault="00494DC2" w:rsidP="002A6B54">
            <w:pPr>
              <w:spacing w:after="160" w:line="259" w:lineRule="auto"/>
              <w:rPr>
                <w:b/>
              </w:rPr>
            </w:pPr>
          </w:p>
        </w:tc>
      </w:tr>
      <w:tr w:rsidR="00494DC2" w14:paraId="41BB11DA" w14:textId="77777777" w:rsidTr="00494DC2">
        <w:tc>
          <w:tcPr>
            <w:tcW w:w="15451" w:type="dxa"/>
            <w:gridSpan w:val="3"/>
            <w:shd w:val="clear" w:color="auto" w:fill="BFBFBF" w:themeFill="background1" w:themeFillShade="BF"/>
          </w:tcPr>
          <w:p w14:paraId="67ABB7E7" w14:textId="257197CB" w:rsidR="00494DC2" w:rsidRDefault="00494DC2" w:rsidP="00494DC2">
            <w:pPr>
              <w:spacing w:after="160" w:line="259" w:lineRule="auto"/>
              <w:jc w:val="center"/>
              <w:rPr>
                <w:b/>
              </w:rPr>
            </w:pPr>
            <w:r>
              <w:rPr>
                <w:b/>
              </w:rPr>
              <w:t>Event Balance</w:t>
            </w:r>
          </w:p>
        </w:tc>
      </w:tr>
      <w:tr w:rsidR="00273BD2" w14:paraId="38F050C3" w14:textId="77777777" w:rsidTr="00D21F75">
        <w:tc>
          <w:tcPr>
            <w:tcW w:w="7088" w:type="dxa"/>
          </w:tcPr>
          <w:p w14:paraId="44FA5B37" w14:textId="77777777" w:rsidR="00273BD2" w:rsidRDefault="00273BD2" w:rsidP="00494DC2">
            <w:pPr>
              <w:rPr>
                <w:b/>
                <w:sz w:val="22"/>
                <w:szCs w:val="28"/>
                <w:lang w:val="en-US"/>
              </w:rPr>
            </w:pPr>
            <w:r>
              <w:rPr>
                <w:b/>
                <w:sz w:val="22"/>
                <w:szCs w:val="28"/>
                <w:lang w:val="en-US"/>
              </w:rPr>
              <w:lastRenderedPageBreak/>
              <w:t>Describe how the event is balanced with regard to:</w:t>
            </w:r>
          </w:p>
          <w:p w14:paraId="538A2E3D" w14:textId="77777777" w:rsidR="00273BD2" w:rsidRDefault="00273BD2" w:rsidP="00494DC2">
            <w:pPr>
              <w:pStyle w:val="ListParagraph"/>
              <w:numPr>
                <w:ilvl w:val="0"/>
                <w:numId w:val="33"/>
              </w:numPr>
              <w:rPr>
                <w:b/>
                <w:sz w:val="22"/>
                <w:szCs w:val="28"/>
                <w:lang w:val="en-US"/>
              </w:rPr>
            </w:pPr>
            <w:r w:rsidRPr="00701ED5">
              <w:rPr>
                <w:b/>
                <w:sz w:val="22"/>
                <w:szCs w:val="28"/>
                <w:lang w:val="en-US"/>
              </w:rPr>
              <w:t>Balance of views and ideology</w:t>
            </w:r>
          </w:p>
          <w:p w14:paraId="771CAB28" w14:textId="77777777" w:rsidR="00273BD2" w:rsidRDefault="00273BD2" w:rsidP="00494DC2">
            <w:pPr>
              <w:pStyle w:val="ListParagraph"/>
              <w:numPr>
                <w:ilvl w:val="0"/>
                <w:numId w:val="33"/>
              </w:numPr>
              <w:rPr>
                <w:b/>
                <w:sz w:val="22"/>
                <w:szCs w:val="28"/>
                <w:lang w:val="en-US"/>
              </w:rPr>
            </w:pPr>
            <w:r>
              <w:rPr>
                <w:b/>
                <w:sz w:val="22"/>
                <w:szCs w:val="28"/>
                <w:lang w:val="en-US"/>
              </w:rPr>
              <w:t>Balance of knowledge and experience</w:t>
            </w:r>
          </w:p>
          <w:p w14:paraId="0C167FE3" w14:textId="21DF04EF" w:rsidR="00273BD2" w:rsidRDefault="00273BD2" w:rsidP="00494DC2">
            <w:pPr>
              <w:spacing w:after="160" w:line="259" w:lineRule="auto"/>
              <w:rPr>
                <w:b/>
              </w:rPr>
            </w:pPr>
            <w:r>
              <w:rPr>
                <w:b/>
                <w:i/>
                <w:sz w:val="22"/>
                <w:szCs w:val="28"/>
                <w:lang w:val="en-US"/>
              </w:rPr>
              <w:br/>
            </w:r>
            <w:r w:rsidRPr="00446D53">
              <w:rPr>
                <w:bCs/>
                <w:i/>
                <w:sz w:val="22"/>
                <w:szCs w:val="28"/>
                <w:lang w:val="en-US"/>
              </w:rPr>
              <w:t>Note that the assessment for a debate should review the balance across the proposition and opposition speakers as a whole. E.g. each side of the panel having one media trained, experienced speaker and one knowledgeable student or each side having two media trained, experienced speakers</w:t>
            </w:r>
          </w:p>
        </w:tc>
        <w:tc>
          <w:tcPr>
            <w:tcW w:w="8363" w:type="dxa"/>
            <w:gridSpan w:val="2"/>
          </w:tcPr>
          <w:p w14:paraId="46D6C92B" w14:textId="454A769D" w:rsidR="006E27A4" w:rsidRDefault="006E27A4" w:rsidP="006E27A4">
            <w:pPr>
              <w:spacing w:after="160" w:line="259" w:lineRule="auto"/>
              <w:rPr>
                <w:b/>
              </w:rPr>
            </w:pPr>
          </w:p>
        </w:tc>
      </w:tr>
    </w:tbl>
    <w:p w14:paraId="3F94E6B1" w14:textId="77777777" w:rsidR="005124C3" w:rsidRDefault="005124C3">
      <w:pPr>
        <w:spacing w:after="160" w:line="259" w:lineRule="auto"/>
        <w:rPr>
          <w:b/>
          <w:u w:val="single"/>
        </w:rPr>
      </w:pPr>
    </w:p>
    <w:p w14:paraId="3D7AC6BB" w14:textId="2A26C9CE" w:rsidR="005124C3" w:rsidRDefault="005124C3" w:rsidP="00007454">
      <w:pPr>
        <w:rPr>
          <w:b/>
          <w:u w:val="single"/>
        </w:rPr>
      </w:pPr>
    </w:p>
    <w:tbl>
      <w:tblPr>
        <w:tblpPr w:leftFromText="180" w:rightFromText="180" w:vertAnchor="text" w:horzAnchor="margin" w:tblpX="-714" w:tblpY="-76"/>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2017"/>
        <w:gridCol w:w="2619"/>
        <w:gridCol w:w="1811"/>
        <w:gridCol w:w="5985"/>
      </w:tblGrid>
      <w:tr w:rsidR="005124C3" w:rsidRPr="00071EF1" w14:paraId="4739E03F" w14:textId="77777777" w:rsidTr="4A154CC0">
        <w:tc>
          <w:tcPr>
            <w:tcW w:w="15446" w:type="dxa"/>
            <w:gridSpan w:val="5"/>
            <w:shd w:val="clear" w:color="auto" w:fill="D9D9D9" w:themeFill="background1" w:themeFillShade="D9"/>
            <w:vAlign w:val="center"/>
          </w:tcPr>
          <w:p w14:paraId="628C9B97" w14:textId="77777777" w:rsidR="005124C3" w:rsidRPr="00071EF1" w:rsidRDefault="005124C3" w:rsidP="00F32373">
            <w:pPr>
              <w:jc w:val="center"/>
              <w:rPr>
                <w:b/>
                <w:sz w:val="36"/>
                <w:szCs w:val="36"/>
                <w:lang w:val="en-US"/>
              </w:rPr>
            </w:pPr>
            <w:r w:rsidRPr="00071EF1">
              <w:rPr>
                <w:b/>
                <w:sz w:val="28"/>
                <w:szCs w:val="36"/>
                <w:lang w:val="en-US"/>
              </w:rPr>
              <w:t>Speaker Information</w:t>
            </w:r>
          </w:p>
        </w:tc>
      </w:tr>
      <w:tr w:rsidR="005A6E23" w:rsidRPr="00071EF1" w14:paraId="5651891C" w14:textId="77777777" w:rsidTr="4A154CC0">
        <w:tc>
          <w:tcPr>
            <w:tcW w:w="5031" w:type="dxa"/>
            <w:gridSpan w:val="2"/>
            <w:shd w:val="clear" w:color="auto" w:fill="D9D9D9" w:themeFill="background1" w:themeFillShade="D9"/>
          </w:tcPr>
          <w:p w14:paraId="125CBC69" w14:textId="77777777" w:rsidR="005124C3" w:rsidRPr="00071EF1" w:rsidRDefault="005124C3" w:rsidP="00F32373">
            <w:pPr>
              <w:rPr>
                <w:b/>
                <w:sz w:val="22"/>
                <w:szCs w:val="28"/>
                <w:lang w:val="en-US"/>
              </w:rPr>
            </w:pPr>
            <w:r w:rsidRPr="00071EF1">
              <w:rPr>
                <w:b/>
                <w:sz w:val="22"/>
                <w:szCs w:val="28"/>
                <w:lang w:val="en-US"/>
              </w:rPr>
              <w:t xml:space="preserve">Full name of speaker #1: </w:t>
            </w:r>
          </w:p>
        </w:tc>
        <w:tc>
          <w:tcPr>
            <w:tcW w:w="10415" w:type="dxa"/>
            <w:gridSpan w:val="3"/>
          </w:tcPr>
          <w:p w14:paraId="0AB4D4BA" w14:textId="0748AD13" w:rsidR="005124C3" w:rsidRPr="00071EF1" w:rsidRDefault="005124C3" w:rsidP="1ABE8024">
            <w:pPr>
              <w:rPr>
                <w:rFonts w:eastAsia="Arial"/>
                <w:sz w:val="22"/>
                <w:szCs w:val="22"/>
                <w:lang w:val="en-US"/>
              </w:rPr>
            </w:pPr>
          </w:p>
        </w:tc>
      </w:tr>
      <w:tr w:rsidR="005124C3" w:rsidRPr="00071EF1" w14:paraId="73210B95" w14:textId="77777777" w:rsidTr="4A154CC0">
        <w:tc>
          <w:tcPr>
            <w:tcW w:w="3014" w:type="dxa"/>
            <w:shd w:val="clear" w:color="auto" w:fill="D9D9D9" w:themeFill="background1" w:themeFillShade="D9"/>
            <w:vAlign w:val="center"/>
          </w:tcPr>
          <w:p w14:paraId="1105D117" w14:textId="77777777" w:rsidR="005124C3" w:rsidRPr="00071EF1" w:rsidRDefault="005124C3" w:rsidP="00F32373">
            <w:pPr>
              <w:rPr>
                <w:b/>
                <w:sz w:val="22"/>
                <w:szCs w:val="28"/>
                <w:lang w:val="en-US"/>
              </w:rPr>
            </w:pPr>
            <w:r w:rsidRPr="00071EF1">
              <w:rPr>
                <w:b/>
                <w:sz w:val="22"/>
                <w:szCs w:val="28"/>
                <w:lang w:val="en-US"/>
              </w:rPr>
              <w:t xml:space="preserve">Associated website(s):  </w:t>
            </w:r>
          </w:p>
        </w:tc>
        <w:tc>
          <w:tcPr>
            <w:tcW w:w="4636" w:type="dxa"/>
            <w:gridSpan w:val="2"/>
            <w:shd w:val="clear" w:color="auto" w:fill="auto"/>
          </w:tcPr>
          <w:p w14:paraId="273311A2" w14:textId="0F9F836C" w:rsidR="0007379F" w:rsidRPr="00071EF1" w:rsidRDefault="0007379F" w:rsidP="00136858">
            <w:pPr>
              <w:rPr>
                <w:rFonts w:eastAsia="Arial"/>
              </w:rPr>
            </w:pPr>
          </w:p>
        </w:tc>
        <w:tc>
          <w:tcPr>
            <w:tcW w:w="1811" w:type="dxa"/>
            <w:shd w:val="clear" w:color="auto" w:fill="D9D9D9" w:themeFill="background1" w:themeFillShade="D9"/>
            <w:vAlign w:val="center"/>
          </w:tcPr>
          <w:p w14:paraId="2359F8DD" w14:textId="7B014ADB" w:rsidR="005124C3" w:rsidRPr="00071EF1" w:rsidRDefault="00277216" w:rsidP="00F32373">
            <w:pPr>
              <w:rPr>
                <w:rFonts w:ascii="Times New Roman" w:hAnsi="Times New Roman" w:cs="Times New Roman"/>
                <w:sz w:val="20"/>
                <w:lang w:val="en-US"/>
              </w:rPr>
            </w:pPr>
            <w:r w:rsidRPr="00462F1C">
              <w:rPr>
                <w:b/>
                <w:sz w:val="22"/>
                <w:szCs w:val="28"/>
                <w:lang w:val="en-US"/>
              </w:rPr>
              <w:t>Associated social media</w:t>
            </w:r>
          </w:p>
        </w:tc>
        <w:tc>
          <w:tcPr>
            <w:tcW w:w="5985" w:type="dxa"/>
            <w:shd w:val="clear" w:color="auto" w:fill="auto"/>
          </w:tcPr>
          <w:p w14:paraId="00AFCB90" w14:textId="7F7A427C" w:rsidR="00B87F51" w:rsidRPr="00B87F51" w:rsidRDefault="00B87F51" w:rsidP="00136858"/>
        </w:tc>
      </w:tr>
      <w:tr w:rsidR="005A6E23" w:rsidRPr="00071EF1" w14:paraId="486CE69B" w14:textId="77777777" w:rsidTr="4A154CC0">
        <w:tc>
          <w:tcPr>
            <w:tcW w:w="7650" w:type="dxa"/>
            <w:gridSpan w:val="3"/>
            <w:shd w:val="clear" w:color="auto" w:fill="D9D9D9" w:themeFill="background1" w:themeFillShade="D9"/>
            <w:vAlign w:val="center"/>
          </w:tcPr>
          <w:p w14:paraId="55C63CC7" w14:textId="77777777" w:rsidR="005124C3" w:rsidRPr="00071EF1" w:rsidRDefault="005124C3" w:rsidP="00F32373">
            <w:pPr>
              <w:rPr>
                <w:b/>
                <w:sz w:val="22"/>
                <w:szCs w:val="28"/>
                <w:u w:val="single"/>
                <w:lang w:val="en-US"/>
              </w:rPr>
            </w:pPr>
            <w:r w:rsidRPr="00071EF1">
              <w:rPr>
                <w:b/>
                <w:sz w:val="22"/>
                <w:szCs w:val="28"/>
                <w:lang w:val="en-US"/>
              </w:rPr>
              <w:t>Associated books or publications:</w:t>
            </w:r>
          </w:p>
        </w:tc>
        <w:tc>
          <w:tcPr>
            <w:tcW w:w="7796" w:type="dxa"/>
            <w:gridSpan w:val="2"/>
            <w:shd w:val="clear" w:color="auto" w:fill="auto"/>
          </w:tcPr>
          <w:p w14:paraId="31168805" w14:textId="6D57B8D6" w:rsidR="005124C3" w:rsidRPr="00071EF1" w:rsidRDefault="005124C3" w:rsidP="7B36321D">
            <w:pPr>
              <w:rPr>
                <w:i/>
                <w:iCs/>
                <w:color w:val="222222"/>
                <w:sz w:val="21"/>
                <w:szCs w:val="21"/>
                <w:lang w:val="en-US"/>
              </w:rPr>
            </w:pPr>
          </w:p>
        </w:tc>
      </w:tr>
      <w:tr w:rsidR="005A6E23" w:rsidRPr="00071EF1" w14:paraId="27798450" w14:textId="77777777" w:rsidTr="4A154CC0">
        <w:trPr>
          <w:trHeight w:val="423"/>
        </w:trPr>
        <w:tc>
          <w:tcPr>
            <w:tcW w:w="7650" w:type="dxa"/>
            <w:gridSpan w:val="3"/>
            <w:shd w:val="clear" w:color="auto" w:fill="D9D9D9" w:themeFill="background1" w:themeFillShade="D9"/>
            <w:vAlign w:val="center"/>
          </w:tcPr>
          <w:p w14:paraId="14D7AA65" w14:textId="77777777" w:rsidR="005124C3" w:rsidRPr="00071EF1" w:rsidRDefault="005124C3" w:rsidP="00F32373">
            <w:pPr>
              <w:rPr>
                <w:b/>
                <w:sz w:val="22"/>
                <w:szCs w:val="28"/>
                <w:lang w:val="en-US"/>
              </w:rPr>
            </w:pPr>
            <w:r w:rsidRPr="00071EF1">
              <w:rPr>
                <w:b/>
                <w:sz w:val="22"/>
                <w:szCs w:val="28"/>
                <w:lang w:val="en-US"/>
              </w:rPr>
              <w:t>Any other information</w:t>
            </w:r>
          </w:p>
        </w:tc>
        <w:tc>
          <w:tcPr>
            <w:tcW w:w="7796" w:type="dxa"/>
            <w:gridSpan w:val="2"/>
            <w:shd w:val="clear" w:color="auto" w:fill="auto"/>
          </w:tcPr>
          <w:p w14:paraId="0D2D8CA6" w14:textId="31382D13" w:rsidR="005124C3" w:rsidRPr="00071EF1" w:rsidRDefault="005124C3" w:rsidP="1ABE8024">
            <w:pPr>
              <w:rPr>
                <w:sz w:val="22"/>
                <w:szCs w:val="22"/>
              </w:rPr>
            </w:pPr>
          </w:p>
        </w:tc>
      </w:tr>
      <w:tr w:rsidR="00EF3299" w:rsidRPr="00071EF1" w14:paraId="044AC82C" w14:textId="77777777" w:rsidTr="4A154CC0">
        <w:trPr>
          <w:trHeight w:val="423"/>
        </w:trPr>
        <w:tc>
          <w:tcPr>
            <w:tcW w:w="7650" w:type="dxa"/>
            <w:gridSpan w:val="3"/>
            <w:shd w:val="clear" w:color="auto" w:fill="D9D9D9" w:themeFill="background1" w:themeFillShade="D9"/>
            <w:vAlign w:val="center"/>
          </w:tcPr>
          <w:p w14:paraId="6C56C45F" w14:textId="77777777" w:rsidR="00EF3299" w:rsidRDefault="00EF3299" w:rsidP="00EF3299">
            <w:pPr>
              <w:rPr>
                <w:b/>
                <w:sz w:val="22"/>
                <w:szCs w:val="28"/>
                <w:lang w:val="en-US"/>
              </w:rPr>
            </w:pPr>
            <w:r>
              <w:rPr>
                <w:b/>
                <w:sz w:val="22"/>
                <w:szCs w:val="28"/>
                <w:lang w:val="en-US"/>
              </w:rPr>
              <w:t xml:space="preserve">Has this speaker expressed any views that may require additional assessment regarding EDI, hate speech and/or reputational issues? </w:t>
            </w:r>
          </w:p>
          <w:p w14:paraId="7970F5FA" w14:textId="68EAB040" w:rsidR="00EF3299" w:rsidRPr="00446D53" w:rsidRDefault="00EF3299" w:rsidP="00EF3299">
            <w:pPr>
              <w:rPr>
                <w:bCs/>
                <w:sz w:val="22"/>
                <w:szCs w:val="28"/>
                <w:lang w:val="en-US"/>
              </w:rPr>
            </w:pPr>
            <w:r w:rsidRPr="00446D53">
              <w:rPr>
                <w:bCs/>
                <w:sz w:val="22"/>
                <w:szCs w:val="28"/>
                <w:lang w:val="en-US"/>
              </w:rPr>
              <w:t xml:space="preserve">If YES, </w:t>
            </w:r>
            <w:r w:rsidR="00A87447" w:rsidRPr="00446D53">
              <w:rPr>
                <w:bCs/>
                <w:sz w:val="22"/>
                <w:szCs w:val="28"/>
                <w:lang w:val="en-US"/>
              </w:rPr>
              <w:t>please ensure that the event information clearly outlines event mitigations that take this into account</w:t>
            </w:r>
          </w:p>
        </w:tc>
        <w:tc>
          <w:tcPr>
            <w:tcW w:w="7796" w:type="dxa"/>
            <w:gridSpan w:val="2"/>
            <w:shd w:val="clear" w:color="auto" w:fill="auto"/>
          </w:tcPr>
          <w:p w14:paraId="7D997C84" w14:textId="0A2464B5" w:rsidR="00EF3299" w:rsidRPr="00B06513" w:rsidRDefault="00EF3299" w:rsidP="1ABE8024">
            <w:pPr>
              <w:rPr>
                <w:sz w:val="22"/>
                <w:szCs w:val="22"/>
              </w:rPr>
            </w:pPr>
          </w:p>
        </w:tc>
      </w:tr>
    </w:tbl>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25"/>
        <w:gridCol w:w="2773"/>
        <w:gridCol w:w="1655"/>
        <w:gridCol w:w="6141"/>
      </w:tblGrid>
      <w:tr w:rsidR="00462F1C" w:rsidRPr="00462F1C" w14:paraId="5A3437C6" w14:textId="77777777" w:rsidTr="1ABE8024">
        <w:tc>
          <w:tcPr>
            <w:tcW w:w="4882" w:type="dxa"/>
            <w:gridSpan w:val="2"/>
            <w:shd w:val="clear" w:color="auto" w:fill="D9D9D9" w:themeFill="background1" w:themeFillShade="D9"/>
          </w:tcPr>
          <w:p w14:paraId="21F406E9" w14:textId="3CA76BDD" w:rsidR="00462F1C" w:rsidRPr="00462F1C" w:rsidRDefault="00462F1C" w:rsidP="00462F1C">
            <w:pPr>
              <w:rPr>
                <w:b/>
                <w:sz w:val="22"/>
                <w:szCs w:val="28"/>
                <w:lang w:val="en-US"/>
              </w:rPr>
            </w:pPr>
            <w:bookmarkStart w:id="0" w:name="_Hlk20149382"/>
            <w:r w:rsidRPr="00462F1C">
              <w:rPr>
                <w:b/>
                <w:sz w:val="22"/>
                <w:szCs w:val="28"/>
                <w:lang w:val="en-US"/>
              </w:rPr>
              <w:t>Full name of speaker #</w:t>
            </w:r>
            <w:r>
              <w:rPr>
                <w:b/>
                <w:sz w:val="22"/>
                <w:szCs w:val="28"/>
                <w:lang w:val="en-US"/>
              </w:rPr>
              <w:t>2</w:t>
            </w:r>
          </w:p>
        </w:tc>
        <w:tc>
          <w:tcPr>
            <w:tcW w:w="10569" w:type="dxa"/>
            <w:gridSpan w:val="3"/>
          </w:tcPr>
          <w:p w14:paraId="29B9DBDB" w14:textId="2334FD6C" w:rsidR="00462F1C" w:rsidRPr="00462F1C" w:rsidRDefault="00462F1C" w:rsidP="1ABE8024">
            <w:pPr>
              <w:rPr>
                <w:sz w:val="22"/>
                <w:szCs w:val="22"/>
                <w:lang w:val="en-US"/>
              </w:rPr>
            </w:pPr>
          </w:p>
        </w:tc>
      </w:tr>
      <w:tr w:rsidR="00462F1C" w:rsidRPr="00462F1C" w14:paraId="358756E0" w14:textId="77777777" w:rsidTr="1ABE8024">
        <w:tc>
          <w:tcPr>
            <w:tcW w:w="3157" w:type="dxa"/>
            <w:shd w:val="clear" w:color="auto" w:fill="D9D9D9" w:themeFill="background1" w:themeFillShade="D9"/>
            <w:vAlign w:val="center"/>
          </w:tcPr>
          <w:p w14:paraId="204C9141" w14:textId="77777777" w:rsidR="00462F1C" w:rsidRPr="00462F1C" w:rsidRDefault="00462F1C" w:rsidP="00462F1C">
            <w:pPr>
              <w:rPr>
                <w:b/>
                <w:sz w:val="22"/>
                <w:szCs w:val="28"/>
                <w:lang w:val="en-US"/>
              </w:rPr>
            </w:pPr>
            <w:r w:rsidRPr="00462F1C">
              <w:rPr>
                <w:b/>
                <w:sz w:val="22"/>
                <w:szCs w:val="28"/>
                <w:lang w:val="en-US"/>
              </w:rPr>
              <w:t xml:space="preserve">Associated website(s):  </w:t>
            </w:r>
          </w:p>
        </w:tc>
        <w:tc>
          <w:tcPr>
            <w:tcW w:w="4498" w:type="dxa"/>
            <w:gridSpan w:val="2"/>
            <w:shd w:val="clear" w:color="auto" w:fill="auto"/>
          </w:tcPr>
          <w:p w14:paraId="346D3ACA" w14:textId="0082564A" w:rsidR="00F106C0" w:rsidRPr="00462F1C" w:rsidRDefault="00F106C0" w:rsidP="00462F1C">
            <w:pPr>
              <w:rPr>
                <w:sz w:val="22"/>
                <w:szCs w:val="28"/>
                <w:lang w:val="en-US"/>
              </w:rPr>
            </w:pPr>
          </w:p>
        </w:tc>
        <w:tc>
          <w:tcPr>
            <w:tcW w:w="1655" w:type="dxa"/>
            <w:shd w:val="clear" w:color="auto" w:fill="D9D9D9" w:themeFill="background1" w:themeFillShade="D9"/>
            <w:vAlign w:val="center"/>
          </w:tcPr>
          <w:p w14:paraId="5D75187E" w14:textId="77777777" w:rsidR="00462F1C" w:rsidRPr="00462F1C" w:rsidRDefault="00462F1C" w:rsidP="00462F1C">
            <w:pPr>
              <w:rPr>
                <w:rFonts w:ascii="Times New Roman" w:hAnsi="Times New Roman" w:cs="Times New Roman"/>
                <w:b/>
                <w:sz w:val="16"/>
                <w:lang w:val="en-US"/>
              </w:rPr>
            </w:pPr>
            <w:r w:rsidRPr="00462F1C">
              <w:rPr>
                <w:b/>
                <w:sz w:val="22"/>
                <w:szCs w:val="28"/>
                <w:lang w:val="en-US"/>
              </w:rPr>
              <w:t xml:space="preserve">Associated social media: </w:t>
            </w:r>
          </w:p>
          <w:p w14:paraId="7039940E" w14:textId="77777777" w:rsidR="00462F1C" w:rsidRPr="00462F1C" w:rsidRDefault="00462F1C" w:rsidP="00462F1C">
            <w:pPr>
              <w:rPr>
                <w:rFonts w:ascii="Times New Roman" w:hAnsi="Times New Roman" w:cs="Times New Roman"/>
                <w:sz w:val="20"/>
                <w:lang w:val="en-US"/>
              </w:rPr>
            </w:pPr>
          </w:p>
        </w:tc>
        <w:tc>
          <w:tcPr>
            <w:tcW w:w="6141" w:type="dxa"/>
            <w:shd w:val="clear" w:color="auto" w:fill="auto"/>
          </w:tcPr>
          <w:p w14:paraId="6BF1C7B5" w14:textId="5CB52CFC" w:rsidR="00462F1C" w:rsidRPr="00462F1C" w:rsidRDefault="00462F1C" w:rsidP="00462F1C">
            <w:pPr>
              <w:rPr>
                <w:sz w:val="22"/>
                <w:szCs w:val="22"/>
              </w:rPr>
            </w:pPr>
          </w:p>
        </w:tc>
      </w:tr>
      <w:tr w:rsidR="00462F1C" w:rsidRPr="00462F1C" w14:paraId="4BB32DEF" w14:textId="77777777" w:rsidTr="1ABE8024">
        <w:tc>
          <w:tcPr>
            <w:tcW w:w="7655" w:type="dxa"/>
            <w:gridSpan w:val="3"/>
            <w:shd w:val="clear" w:color="auto" w:fill="D9D9D9" w:themeFill="background1" w:themeFillShade="D9"/>
            <w:vAlign w:val="center"/>
          </w:tcPr>
          <w:p w14:paraId="241CAD69" w14:textId="77777777" w:rsidR="00462F1C" w:rsidRPr="00462F1C" w:rsidRDefault="00462F1C" w:rsidP="00462F1C">
            <w:pPr>
              <w:rPr>
                <w:b/>
                <w:sz w:val="22"/>
                <w:szCs w:val="28"/>
                <w:u w:val="single"/>
                <w:lang w:val="en-US"/>
              </w:rPr>
            </w:pPr>
            <w:r w:rsidRPr="00462F1C">
              <w:rPr>
                <w:b/>
                <w:sz w:val="22"/>
                <w:szCs w:val="28"/>
                <w:lang w:val="en-US"/>
              </w:rPr>
              <w:t>Associated books or publications:</w:t>
            </w:r>
          </w:p>
        </w:tc>
        <w:tc>
          <w:tcPr>
            <w:tcW w:w="7796" w:type="dxa"/>
            <w:gridSpan w:val="2"/>
            <w:shd w:val="clear" w:color="auto" w:fill="auto"/>
          </w:tcPr>
          <w:p w14:paraId="7B356D68" w14:textId="461FB093" w:rsidR="00462F1C" w:rsidRPr="00462F1C" w:rsidRDefault="00462F1C" w:rsidP="00462F1C">
            <w:pPr>
              <w:rPr>
                <w:sz w:val="22"/>
                <w:szCs w:val="22"/>
              </w:rPr>
            </w:pPr>
          </w:p>
        </w:tc>
      </w:tr>
      <w:tr w:rsidR="00462F1C" w:rsidRPr="00462F1C" w14:paraId="17300D94" w14:textId="77777777" w:rsidTr="1ABE8024">
        <w:trPr>
          <w:trHeight w:val="88"/>
        </w:trPr>
        <w:tc>
          <w:tcPr>
            <w:tcW w:w="7655" w:type="dxa"/>
            <w:gridSpan w:val="3"/>
            <w:shd w:val="clear" w:color="auto" w:fill="D9D9D9" w:themeFill="background1" w:themeFillShade="D9"/>
            <w:vAlign w:val="center"/>
          </w:tcPr>
          <w:p w14:paraId="33F60D1B" w14:textId="77777777" w:rsidR="00462F1C" w:rsidRPr="00462F1C" w:rsidRDefault="00462F1C" w:rsidP="00462F1C">
            <w:pPr>
              <w:rPr>
                <w:b/>
                <w:sz w:val="22"/>
                <w:szCs w:val="28"/>
                <w:lang w:val="en-US"/>
              </w:rPr>
            </w:pPr>
            <w:r w:rsidRPr="00462F1C">
              <w:rPr>
                <w:b/>
                <w:sz w:val="22"/>
                <w:szCs w:val="28"/>
                <w:lang w:val="en-US"/>
              </w:rPr>
              <w:t>Any other information</w:t>
            </w:r>
          </w:p>
        </w:tc>
        <w:tc>
          <w:tcPr>
            <w:tcW w:w="7796" w:type="dxa"/>
            <w:gridSpan w:val="2"/>
            <w:shd w:val="clear" w:color="auto" w:fill="auto"/>
          </w:tcPr>
          <w:p w14:paraId="01619224" w14:textId="42EAD5FA" w:rsidR="00462F1C" w:rsidRPr="00462F1C" w:rsidRDefault="00462F1C" w:rsidP="1ABE8024">
            <w:pPr>
              <w:rPr>
                <w:sz w:val="28"/>
                <w:szCs w:val="28"/>
                <w:lang w:val="en-US"/>
              </w:rPr>
            </w:pPr>
          </w:p>
        </w:tc>
      </w:tr>
      <w:tr w:rsidR="00EF3299" w:rsidRPr="00462F1C" w14:paraId="7B49E807" w14:textId="77777777" w:rsidTr="1ABE8024">
        <w:trPr>
          <w:trHeight w:val="88"/>
        </w:trPr>
        <w:tc>
          <w:tcPr>
            <w:tcW w:w="7655" w:type="dxa"/>
            <w:gridSpan w:val="3"/>
            <w:shd w:val="clear" w:color="auto" w:fill="D9D9D9" w:themeFill="background1" w:themeFillShade="D9"/>
            <w:vAlign w:val="center"/>
          </w:tcPr>
          <w:p w14:paraId="40412ED2" w14:textId="77777777" w:rsidR="00A87447" w:rsidRDefault="00A87447" w:rsidP="00A87447">
            <w:pPr>
              <w:rPr>
                <w:b/>
                <w:sz w:val="22"/>
                <w:szCs w:val="28"/>
                <w:lang w:val="en-US"/>
              </w:rPr>
            </w:pPr>
            <w:r>
              <w:rPr>
                <w:b/>
                <w:sz w:val="22"/>
                <w:szCs w:val="28"/>
                <w:lang w:val="en-US"/>
              </w:rPr>
              <w:t xml:space="preserve">Has this speaker expressed any views that may require additional assessment regarding EDI, hate speech and/or reputational issues? </w:t>
            </w:r>
          </w:p>
          <w:p w14:paraId="5E5795A6" w14:textId="669478C9" w:rsidR="00EF3299" w:rsidRPr="00446D53" w:rsidRDefault="00A87447" w:rsidP="00A87447">
            <w:pPr>
              <w:rPr>
                <w:bCs/>
                <w:sz w:val="22"/>
                <w:szCs w:val="28"/>
                <w:lang w:val="en-US"/>
              </w:rPr>
            </w:pPr>
            <w:r w:rsidRPr="00446D53">
              <w:rPr>
                <w:bCs/>
                <w:sz w:val="22"/>
                <w:szCs w:val="28"/>
                <w:lang w:val="en-US"/>
              </w:rPr>
              <w:t>If YES, please ensure that the event information clearly outlines event mitigations that take this into account</w:t>
            </w:r>
          </w:p>
        </w:tc>
        <w:tc>
          <w:tcPr>
            <w:tcW w:w="7796" w:type="dxa"/>
            <w:gridSpan w:val="2"/>
            <w:shd w:val="clear" w:color="auto" w:fill="auto"/>
          </w:tcPr>
          <w:p w14:paraId="6114F00C" w14:textId="48C5C3FB" w:rsidR="00EF3299" w:rsidRPr="00462F1C" w:rsidRDefault="00EF3299" w:rsidP="1ABE8024">
            <w:pPr>
              <w:rPr>
                <w:sz w:val="28"/>
                <w:szCs w:val="28"/>
                <w:lang w:val="en-US"/>
              </w:rPr>
            </w:pPr>
          </w:p>
        </w:tc>
      </w:tr>
      <w:bookmarkEnd w:id="0"/>
    </w:tbl>
    <w:p w14:paraId="2FF3DD26" w14:textId="7596B426" w:rsidR="00462F1C" w:rsidRDefault="00462F1C" w:rsidP="00462F1C">
      <w:pPr>
        <w:rPr>
          <w:b/>
          <w:u w:val="single"/>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25"/>
        <w:gridCol w:w="2773"/>
        <w:gridCol w:w="1655"/>
        <w:gridCol w:w="6141"/>
      </w:tblGrid>
      <w:tr w:rsidR="009D04A5" w:rsidRPr="00462F1C" w14:paraId="416E0825" w14:textId="77777777" w:rsidTr="004928F9">
        <w:tc>
          <w:tcPr>
            <w:tcW w:w="4882" w:type="dxa"/>
            <w:gridSpan w:val="2"/>
            <w:shd w:val="clear" w:color="auto" w:fill="D9D9D9" w:themeFill="background1" w:themeFillShade="D9"/>
          </w:tcPr>
          <w:p w14:paraId="15DAA62C" w14:textId="42C14763" w:rsidR="009D04A5" w:rsidRPr="00462F1C" w:rsidRDefault="009D04A5" w:rsidP="004928F9">
            <w:pPr>
              <w:rPr>
                <w:b/>
                <w:sz w:val="22"/>
                <w:szCs w:val="28"/>
                <w:lang w:val="en-US"/>
              </w:rPr>
            </w:pPr>
            <w:r w:rsidRPr="00462F1C">
              <w:rPr>
                <w:b/>
                <w:sz w:val="22"/>
                <w:szCs w:val="28"/>
                <w:lang w:val="en-US"/>
              </w:rPr>
              <w:t>Full name of speaker #</w:t>
            </w:r>
            <w:r>
              <w:rPr>
                <w:b/>
                <w:sz w:val="22"/>
                <w:szCs w:val="28"/>
                <w:lang w:val="en-US"/>
              </w:rPr>
              <w:t>3</w:t>
            </w:r>
          </w:p>
        </w:tc>
        <w:tc>
          <w:tcPr>
            <w:tcW w:w="10569" w:type="dxa"/>
            <w:gridSpan w:val="3"/>
          </w:tcPr>
          <w:p w14:paraId="0025B3C4" w14:textId="228F2C01" w:rsidR="009D04A5" w:rsidRPr="00462F1C" w:rsidRDefault="009D04A5" w:rsidP="004928F9">
            <w:pPr>
              <w:rPr>
                <w:sz w:val="22"/>
                <w:szCs w:val="22"/>
                <w:lang w:val="en-US"/>
              </w:rPr>
            </w:pPr>
          </w:p>
        </w:tc>
      </w:tr>
      <w:tr w:rsidR="009D04A5" w:rsidRPr="00462F1C" w14:paraId="7B83ACCF" w14:textId="77777777" w:rsidTr="004928F9">
        <w:tc>
          <w:tcPr>
            <w:tcW w:w="3157" w:type="dxa"/>
            <w:shd w:val="clear" w:color="auto" w:fill="D9D9D9" w:themeFill="background1" w:themeFillShade="D9"/>
            <w:vAlign w:val="center"/>
          </w:tcPr>
          <w:p w14:paraId="353B5826" w14:textId="77777777" w:rsidR="009D04A5" w:rsidRPr="00462F1C" w:rsidRDefault="009D04A5" w:rsidP="004928F9">
            <w:pPr>
              <w:rPr>
                <w:b/>
                <w:sz w:val="22"/>
                <w:szCs w:val="28"/>
                <w:lang w:val="en-US"/>
              </w:rPr>
            </w:pPr>
            <w:r w:rsidRPr="00462F1C">
              <w:rPr>
                <w:b/>
                <w:sz w:val="22"/>
                <w:szCs w:val="28"/>
                <w:lang w:val="en-US"/>
              </w:rPr>
              <w:t xml:space="preserve">Associated website(s):  </w:t>
            </w:r>
          </w:p>
        </w:tc>
        <w:tc>
          <w:tcPr>
            <w:tcW w:w="4498" w:type="dxa"/>
            <w:gridSpan w:val="2"/>
            <w:shd w:val="clear" w:color="auto" w:fill="auto"/>
          </w:tcPr>
          <w:p w14:paraId="40B17076" w14:textId="04E5EA1B" w:rsidR="00226C10" w:rsidRPr="00462F1C" w:rsidRDefault="00226C10" w:rsidP="004928F9">
            <w:pPr>
              <w:rPr>
                <w:sz w:val="22"/>
                <w:szCs w:val="28"/>
                <w:lang w:val="en-US"/>
              </w:rPr>
            </w:pPr>
          </w:p>
        </w:tc>
        <w:tc>
          <w:tcPr>
            <w:tcW w:w="1655" w:type="dxa"/>
            <w:shd w:val="clear" w:color="auto" w:fill="D9D9D9" w:themeFill="background1" w:themeFillShade="D9"/>
            <w:vAlign w:val="center"/>
          </w:tcPr>
          <w:p w14:paraId="723443B8" w14:textId="77777777" w:rsidR="009D04A5" w:rsidRPr="00462F1C" w:rsidRDefault="009D04A5" w:rsidP="004928F9">
            <w:pPr>
              <w:rPr>
                <w:rFonts w:ascii="Times New Roman" w:hAnsi="Times New Roman" w:cs="Times New Roman"/>
                <w:b/>
                <w:sz w:val="16"/>
                <w:lang w:val="en-US"/>
              </w:rPr>
            </w:pPr>
            <w:r w:rsidRPr="00462F1C">
              <w:rPr>
                <w:b/>
                <w:sz w:val="22"/>
                <w:szCs w:val="28"/>
                <w:lang w:val="en-US"/>
              </w:rPr>
              <w:t xml:space="preserve">Associated social media: </w:t>
            </w:r>
          </w:p>
          <w:p w14:paraId="5A16D66A" w14:textId="77777777" w:rsidR="009D04A5" w:rsidRPr="00462F1C" w:rsidRDefault="009D04A5" w:rsidP="004928F9">
            <w:pPr>
              <w:rPr>
                <w:rFonts w:ascii="Times New Roman" w:hAnsi="Times New Roman" w:cs="Times New Roman"/>
                <w:sz w:val="20"/>
                <w:lang w:val="en-US"/>
              </w:rPr>
            </w:pPr>
          </w:p>
        </w:tc>
        <w:tc>
          <w:tcPr>
            <w:tcW w:w="6141" w:type="dxa"/>
            <w:shd w:val="clear" w:color="auto" w:fill="auto"/>
          </w:tcPr>
          <w:p w14:paraId="392C81FE" w14:textId="77777777" w:rsidR="009D04A5" w:rsidRPr="00462F1C" w:rsidRDefault="009D04A5" w:rsidP="004928F9">
            <w:pPr>
              <w:rPr>
                <w:sz w:val="22"/>
                <w:szCs w:val="22"/>
              </w:rPr>
            </w:pPr>
          </w:p>
        </w:tc>
      </w:tr>
      <w:tr w:rsidR="009D04A5" w:rsidRPr="00462F1C" w14:paraId="2696AFDE" w14:textId="77777777" w:rsidTr="004928F9">
        <w:tc>
          <w:tcPr>
            <w:tcW w:w="7655" w:type="dxa"/>
            <w:gridSpan w:val="3"/>
            <w:shd w:val="clear" w:color="auto" w:fill="D9D9D9" w:themeFill="background1" w:themeFillShade="D9"/>
            <w:vAlign w:val="center"/>
          </w:tcPr>
          <w:p w14:paraId="0589829B" w14:textId="77777777" w:rsidR="009D04A5" w:rsidRPr="00462F1C" w:rsidRDefault="009D04A5" w:rsidP="004928F9">
            <w:pPr>
              <w:rPr>
                <w:b/>
                <w:sz w:val="22"/>
                <w:szCs w:val="28"/>
                <w:u w:val="single"/>
                <w:lang w:val="en-US"/>
              </w:rPr>
            </w:pPr>
            <w:r w:rsidRPr="00462F1C">
              <w:rPr>
                <w:b/>
                <w:sz w:val="22"/>
                <w:szCs w:val="28"/>
                <w:lang w:val="en-US"/>
              </w:rPr>
              <w:t>Associated books or publications:</w:t>
            </w:r>
          </w:p>
        </w:tc>
        <w:tc>
          <w:tcPr>
            <w:tcW w:w="7796" w:type="dxa"/>
            <w:gridSpan w:val="2"/>
            <w:shd w:val="clear" w:color="auto" w:fill="auto"/>
          </w:tcPr>
          <w:p w14:paraId="07641C19" w14:textId="77777777" w:rsidR="009D04A5" w:rsidRPr="00462F1C" w:rsidRDefault="009D04A5" w:rsidP="004928F9">
            <w:pPr>
              <w:rPr>
                <w:sz w:val="22"/>
                <w:szCs w:val="22"/>
              </w:rPr>
            </w:pPr>
          </w:p>
        </w:tc>
      </w:tr>
      <w:tr w:rsidR="009D04A5" w:rsidRPr="00462F1C" w14:paraId="20B76B3C" w14:textId="77777777" w:rsidTr="004928F9">
        <w:trPr>
          <w:trHeight w:val="88"/>
        </w:trPr>
        <w:tc>
          <w:tcPr>
            <w:tcW w:w="7655" w:type="dxa"/>
            <w:gridSpan w:val="3"/>
            <w:shd w:val="clear" w:color="auto" w:fill="D9D9D9" w:themeFill="background1" w:themeFillShade="D9"/>
            <w:vAlign w:val="center"/>
          </w:tcPr>
          <w:p w14:paraId="7DE5A7BE" w14:textId="77777777" w:rsidR="009D04A5" w:rsidRPr="00462F1C" w:rsidRDefault="009D04A5" w:rsidP="004928F9">
            <w:pPr>
              <w:rPr>
                <w:b/>
                <w:sz w:val="22"/>
                <w:szCs w:val="28"/>
                <w:lang w:val="en-US"/>
              </w:rPr>
            </w:pPr>
            <w:r w:rsidRPr="00462F1C">
              <w:rPr>
                <w:b/>
                <w:sz w:val="22"/>
                <w:szCs w:val="28"/>
                <w:lang w:val="en-US"/>
              </w:rPr>
              <w:lastRenderedPageBreak/>
              <w:t>Any other information</w:t>
            </w:r>
          </w:p>
        </w:tc>
        <w:tc>
          <w:tcPr>
            <w:tcW w:w="7796" w:type="dxa"/>
            <w:gridSpan w:val="2"/>
            <w:shd w:val="clear" w:color="auto" w:fill="auto"/>
          </w:tcPr>
          <w:p w14:paraId="6E612AE4" w14:textId="6FB36D2E" w:rsidR="009D04A5" w:rsidRPr="00462F1C" w:rsidRDefault="009D04A5" w:rsidP="004928F9">
            <w:pPr>
              <w:rPr>
                <w:sz w:val="28"/>
                <w:szCs w:val="28"/>
                <w:lang w:val="en-US"/>
              </w:rPr>
            </w:pPr>
          </w:p>
        </w:tc>
      </w:tr>
      <w:tr w:rsidR="009D04A5" w:rsidRPr="00462F1C" w14:paraId="6C2AA993" w14:textId="77777777" w:rsidTr="004928F9">
        <w:trPr>
          <w:trHeight w:val="88"/>
        </w:trPr>
        <w:tc>
          <w:tcPr>
            <w:tcW w:w="7655" w:type="dxa"/>
            <w:gridSpan w:val="3"/>
            <w:shd w:val="clear" w:color="auto" w:fill="D9D9D9" w:themeFill="background1" w:themeFillShade="D9"/>
            <w:vAlign w:val="center"/>
          </w:tcPr>
          <w:p w14:paraId="3799A0C2" w14:textId="77777777" w:rsidR="009D04A5" w:rsidRDefault="009D04A5" w:rsidP="004928F9">
            <w:pPr>
              <w:rPr>
                <w:b/>
                <w:sz w:val="22"/>
                <w:szCs w:val="28"/>
                <w:lang w:val="en-US"/>
              </w:rPr>
            </w:pPr>
            <w:r>
              <w:rPr>
                <w:b/>
                <w:sz w:val="22"/>
                <w:szCs w:val="28"/>
                <w:lang w:val="en-US"/>
              </w:rPr>
              <w:t xml:space="preserve">Has this speaker expressed any views that may require additional assessment regarding EDI, hate speech and/or reputational issues? </w:t>
            </w:r>
          </w:p>
          <w:p w14:paraId="1BB902A7" w14:textId="77777777" w:rsidR="009D04A5" w:rsidRPr="00446D53" w:rsidRDefault="009D04A5" w:rsidP="004928F9">
            <w:pPr>
              <w:rPr>
                <w:bCs/>
                <w:sz w:val="22"/>
                <w:szCs w:val="28"/>
                <w:lang w:val="en-US"/>
              </w:rPr>
            </w:pPr>
            <w:r w:rsidRPr="00446D53">
              <w:rPr>
                <w:bCs/>
                <w:sz w:val="22"/>
                <w:szCs w:val="28"/>
                <w:lang w:val="en-US"/>
              </w:rPr>
              <w:t>If YES, please ensure that the event information clearly outlines event mitigations that take this into account</w:t>
            </w:r>
          </w:p>
        </w:tc>
        <w:tc>
          <w:tcPr>
            <w:tcW w:w="7796" w:type="dxa"/>
            <w:gridSpan w:val="2"/>
            <w:shd w:val="clear" w:color="auto" w:fill="auto"/>
          </w:tcPr>
          <w:p w14:paraId="23A781C8" w14:textId="1A23EFCE" w:rsidR="009D04A5" w:rsidRPr="00462F1C" w:rsidRDefault="009D04A5" w:rsidP="004928F9">
            <w:pPr>
              <w:rPr>
                <w:sz w:val="28"/>
                <w:szCs w:val="28"/>
                <w:lang w:val="en-US"/>
              </w:rPr>
            </w:pPr>
          </w:p>
        </w:tc>
      </w:tr>
    </w:tbl>
    <w:p w14:paraId="3189FDCE" w14:textId="3BB85707" w:rsidR="009D04A5" w:rsidRDefault="009D04A5" w:rsidP="00462F1C">
      <w:pPr>
        <w:rPr>
          <w:b/>
          <w:u w:val="single"/>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25"/>
        <w:gridCol w:w="2773"/>
        <w:gridCol w:w="1655"/>
        <w:gridCol w:w="6141"/>
      </w:tblGrid>
      <w:tr w:rsidR="009D04A5" w:rsidRPr="00462F1C" w14:paraId="0CD15C2D" w14:textId="77777777" w:rsidTr="004928F9">
        <w:tc>
          <w:tcPr>
            <w:tcW w:w="4882" w:type="dxa"/>
            <w:gridSpan w:val="2"/>
            <w:shd w:val="clear" w:color="auto" w:fill="D9D9D9" w:themeFill="background1" w:themeFillShade="D9"/>
          </w:tcPr>
          <w:p w14:paraId="614100EE" w14:textId="26542C02" w:rsidR="009D04A5" w:rsidRPr="00462F1C" w:rsidRDefault="009D04A5" w:rsidP="004928F9">
            <w:pPr>
              <w:rPr>
                <w:b/>
                <w:sz w:val="22"/>
                <w:szCs w:val="28"/>
                <w:lang w:val="en-US"/>
              </w:rPr>
            </w:pPr>
            <w:r w:rsidRPr="00462F1C">
              <w:rPr>
                <w:b/>
                <w:sz w:val="22"/>
                <w:szCs w:val="28"/>
                <w:lang w:val="en-US"/>
              </w:rPr>
              <w:t>Full name of speaker #</w:t>
            </w:r>
            <w:r>
              <w:rPr>
                <w:b/>
                <w:sz w:val="22"/>
                <w:szCs w:val="28"/>
                <w:lang w:val="en-US"/>
              </w:rPr>
              <w:t>4</w:t>
            </w:r>
          </w:p>
        </w:tc>
        <w:tc>
          <w:tcPr>
            <w:tcW w:w="10569" w:type="dxa"/>
            <w:gridSpan w:val="3"/>
          </w:tcPr>
          <w:p w14:paraId="15CDA220" w14:textId="51706928" w:rsidR="009D04A5" w:rsidRPr="00462F1C" w:rsidRDefault="009D04A5" w:rsidP="004928F9">
            <w:pPr>
              <w:rPr>
                <w:sz w:val="22"/>
                <w:szCs w:val="22"/>
                <w:lang w:val="en-US"/>
              </w:rPr>
            </w:pPr>
          </w:p>
        </w:tc>
      </w:tr>
      <w:tr w:rsidR="009D04A5" w:rsidRPr="00462F1C" w14:paraId="3D7EA21F" w14:textId="77777777" w:rsidTr="004928F9">
        <w:tc>
          <w:tcPr>
            <w:tcW w:w="3157" w:type="dxa"/>
            <w:shd w:val="clear" w:color="auto" w:fill="D9D9D9" w:themeFill="background1" w:themeFillShade="D9"/>
            <w:vAlign w:val="center"/>
          </w:tcPr>
          <w:p w14:paraId="56C9E6D0" w14:textId="77777777" w:rsidR="009D04A5" w:rsidRPr="00462F1C" w:rsidRDefault="009D04A5" w:rsidP="004928F9">
            <w:pPr>
              <w:rPr>
                <w:b/>
                <w:sz w:val="22"/>
                <w:szCs w:val="28"/>
                <w:lang w:val="en-US"/>
              </w:rPr>
            </w:pPr>
            <w:r w:rsidRPr="00462F1C">
              <w:rPr>
                <w:b/>
                <w:sz w:val="22"/>
                <w:szCs w:val="28"/>
                <w:lang w:val="en-US"/>
              </w:rPr>
              <w:t xml:space="preserve">Associated website(s):  </w:t>
            </w:r>
          </w:p>
        </w:tc>
        <w:tc>
          <w:tcPr>
            <w:tcW w:w="4498" w:type="dxa"/>
            <w:gridSpan w:val="2"/>
            <w:shd w:val="clear" w:color="auto" w:fill="auto"/>
          </w:tcPr>
          <w:p w14:paraId="1AA8A9CF" w14:textId="48C32C3F" w:rsidR="009207DD" w:rsidRPr="00462F1C" w:rsidRDefault="009207DD" w:rsidP="00136858">
            <w:pPr>
              <w:rPr>
                <w:sz w:val="22"/>
                <w:szCs w:val="28"/>
                <w:lang w:val="en-US"/>
              </w:rPr>
            </w:pPr>
          </w:p>
        </w:tc>
        <w:tc>
          <w:tcPr>
            <w:tcW w:w="1655" w:type="dxa"/>
            <w:shd w:val="clear" w:color="auto" w:fill="D9D9D9" w:themeFill="background1" w:themeFillShade="D9"/>
            <w:vAlign w:val="center"/>
          </w:tcPr>
          <w:p w14:paraId="5387216C" w14:textId="77777777" w:rsidR="009D04A5" w:rsidRPr="00462F1C" w:rsidRDefault="009D04A5" w:rsidP="004928F9">
            <w:pPr>
              <w:rPr>
                <w:rFonts w:ascii="Times New Roman" w:hAnsi="Times New Roman" w:cs="Times New Roman"/>
                <w:b/>
                <w:sz w:val="16"/>
                <w:lang w:val="en-US"/>
              </w:rPr>
            </w:pPr>
            <w:r w:rsidRPr="00462F1C">
              <w:rPr>
                <w:b/>
                <w:sz w:val="22"/>
                <w:szCs w:val="28"/>
                <w:lang w:val="en-US"/>
              </w:rPr>
              <w:t xml:space="preserve">Associated social media: </w:t>
            </w:r>
          </w:p>
          <w:p w14:paraId="021A010F" w14:textId="77777777" w:rsidR="009D04A5" w:rsidRPr="00462F1C" w:rsidRDefault="009D04A5" w:rsidP="004928F9">
            <w:pPr>
              <w:rPr>
                <w:rFonts w:ascii="Times New Roman" w:hAnsi="Times New Roman" w:cs="Times New Roman"/>
                <w:sz w:val="20"/>
                <w:lang w:val="en-US"/>
              </w:rPr>
            </w:pPr>
          </w:p>
        </w:tc>
        <w:tc>
          <w:tcPr>
            <w:tcW w:w="6141" w:type="dxa"/>
            <w:shd w:val="clear" w:color="auto" w:fill="auto"/>
          </w:tcPr>
          <w:p w14:paraId="3AA7413D" w14:textId="77777777" w:rsidR="009D04A5" w:rsidRPr="00462F1C" w:rsidRDefault="009D04A5" w:rsidP="004928F9">
            <w:pPr>
              <w:rPr>
                <w:sz w:val="22"/>
                <w:szCs w:val="22"/>
              </w:rPr>
            </w:pPr>
          </w:p>
        </w:tc>
      </w:tr>
      <w:tr w:rsidR="009D04A5" w:rsidRPr="00462F1C" w14:paraId="2B81024C" w14:textId="77777777" w:rsidTr="004928F9">
        <w:tc>
          <w:tcPr>
            <w:tcW w:w="7655" w:type="dxa"/>
            <w:gridSpan w:val="3"/>
            <w:shd w:val="clear" w:color="auto" w:fill="D9D9D9" w:themeFill="background1" w:themeFillShade="D9"/>
            <w:vAlign w:val="center"/>
          </w:tcPr>
          <w:p w14:paraId="3E1E4B64" w14:textId="77777777" w:rsidR="009D04A5" w:rsidRPr="00462F1C" w:rsidRDefault="009D04A5" w:rsidP="004928F9">
            <w:pPr>
              <w:rPr>
                <w:b/>
                <w:sz w:val="22"/>
                <w:szCs w:val="28"/>
                <w:u w:val="single"/>
                <w:lang w:val="en-US"/>
              </w:rPr>
            </w:pPr>
            <w:r w:rsidRPr="00462F1C">
              <w:rPr>
                <w:b/>
                <w:sz w:val="22"/>
                <w:szCs w:val="28"/>
                <w:lang w:val="en-US"/>
              </w:rPr>
              <w:t>Associated books or publications:</w:t>
            </w:r>
          </w:p>
        </w:tc>
        <w:tc>
          <w:tcPr>
            <w:tcW w:w="7796" w:type="dxa"/>
            <w:gridSpan w:val="2"/>
            <w:shd w:val="clear" w:color="auto" w:fill="auto"/>
          </w:tcPr>
          <w:p w14:paraId="2B3F03C9" w14:textId="5A968CC9" w:rsidR="009D04A5" w:rsidRPr="00462F1C" w:rsidRDefault="009D04A5" w:rsidP="004928F9">
            <w:pPr>
              <w:rPr>
                <w:sz w:val="22"/>
                <w:szCs w:val="22"/>
              </w:rPr>
            </w:pPr>
          </w:p>
        </w:tc>
      </w:tr>
      <w:tr w:rsidR="009D04A5" w:rsidRPr="00462F1C" w14:paraId="1175B633" w14:textId="77777777" w:rsidTr="00136858">
        <w:trPr>
          <w:trHeight w:val="335"/>
        </w:trPr>
        <w:tc>
          <w:tcPr>
            <w:tcW w:w="7655" w:type="dxa"/>
            <w:gridSpan w:val="3"/>
            <w:shd w:val="clear" w:color="auto" w:fill="D9D9D9" w:themeFill="background1" w:themeFillShade="D9"/>
            <w:vAlign w:val="center"/>
          </w:tcPr>
          <w:p w14:paraId="0F41F401" w14:textId="77777777" w:rsidR="009D04A5" w:rsidRPr="00462F1C" w:rsidRDefault="009D04A5" w:rsidP="004928F9">
            <w:pPr>
              <w:rPr>
                <w:b/>
                <w:sz w:val="22"/>
                <w:szCs w:val="28"/>
                <w:lang w:val="en-US"/>
              </w:rPr>
            </w:pPr>
            <w:r w:rsidRPr="00462F1C">
              <w:rPr>
                <w:b/>
                <w:sz w:val="22"/>
                <w:szCs w:val="28"/>
                <w:lang w:val="en-US"/>
              </w:rPr>
              <w:t>Any other information</w:t>
            </w:r>
          </w:p>
        </w:tc>
        <w:tc>
          <w:tcPr>
            <w:tcW w:w="7796" w:type="dxa"/>
            <w:gridSpan w:val="2"/>
            <w:shd w:val="clear" w:color="auto" w:fill="auto"/>
          </w:tcPr>
          <w:p w14:paraId="703A8E65" w14:textId="5CA3D7EE" w:rsidR="009D04A5" w:rsidRPr="00462F1C" w:rsidRDefault="009D04A5" w:rsidP="004928F9">
            <w:pPr>
              <w:rPr>
                <w:sz w:val="28"/>
                <w:szCs w:val="28"/>
                <w:lang w:val="en-US"/>
              </w:rPr>
            </w:pPr>
          </w:p>
        </w:tc>
      </w:tr>
      <w:tr w:rsidR="009D04A5" w:rsidRPr="00462F1C" w14:paraId="5AA82B50" w14:textId="77777777" w:rsidTr="004928F9">
        <w:trPr>
          <w:trHeight w:val="88"/>
        </w:trPr>
        <w:tc>
          <w:tcPr>
            <w:tcW w:w="7655" w:type="dxa"/>
            <w:gridSpan w:val="3"/>
            <w:shd w:val="clear" w:color="auto" w:fill="D9D9D9" w:themeFill="background1" w:themeFillShade="D9"/>
            <w:vAlign w:val="center"/>
          </w:tcPr>
          <w:p w14:paraId="6BDB7F97" w14:textId="77777777" w:rsidR="009D04A5" w:rsidRDefault="009D04A5" w:rsidP="004928F9">
            <w:pPr>
              <w:rPr>
                <w:b/>
                <w:sz w:val="22"/>
                <w:szCs w:val="28"/>
                <w:lang w:val="en-US"/>
              </w:rPr>
            </w:pPr>
            <w:r>
              <w:rPr>
                <w:b/>
                <w:sz w:val="22"/>
                <w:szCs w:val="28"/>
                <w:lang w:val="en-US"/>
              </w:rPr>
              <w:t xml:space="preserve">Has this speaker expressed any views that may require additional assessment regarding EDI, hate speech and/or reputational issues? </w:t>
            </w:r>
          </w:p>
          <w:p w14:paraId="5EBAC57B" w14:textId="77777777" w:rsidR="009D04A5" w:rsidRPr="00446D53" w:rsidRDefault="009D04A5" w:rsidP="004928F9">
            <w:pPr>
              <w:rPr>
                <w:bCs/>
                <w:sz w:val="22"/>
                <w:szCs w:val="28"/>
                <w:lang w:val="en-US"/>
              </w:rPr>
            </w:pPr>
            <w:r w:rsidRPr="00446D53">
              <w:rPr>
                <w:bCs/>
                <w:sz w:val="22"/>
                <w:szCs w:val="28"/>
                <w:lang w:val="en-US"/>
              </w:rPr>
              <w:t>If YES, please ensure that the event information clearly outlines event mitigations that take this into account</w:t>
            </w:r>
          </w:p>
        </w:tc>
        <w:tc>
          <w:tcPr>
            <w:tcW w:w="7796" w:type="dxa"/>
            <w:gridSpan w:val="2"/>
            <w:shd w:val="clear" w:color="auto" w:fill="auto"/>
          </w:tcPr>
          <w:p w14:paraId="3E36E2D0" w14:textId="149FA84B" w:rsidR="009D04A5" w:rsidRPr="00462F1C" w:rsidRDefault="009D04A5" w:rsidP="004928F9">
            <w:pPr>
              <w:rPr>
                <w:sz w:val="28"/>
                <w:szCs w:val="28"/>
                <w:lang w:val="en-US"/>
              </w:rPr>
            </w:pPr>
          </w:p>
        </w:tc>
      </w:tr>
    </w:tbl>
    <w:p w14:paraId="29EF6D4E" w14:textId="00928F88" w:rsidR="009D04A5" w:rsidRDefault="009D04A5" w:rsidP="00462F1C">
      <w:pPr>
        <w:rPr>
          <w:b/>
          <w:u w:val="single"/>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725"/>
        <w:gridCol w:w="2773"/>
        <w:gridCol w:w="1655"/>
        <w:gridCol w:w="6141"/>
      </w:tblGrid>
      <w:tr w:rsidR="009D04A5" w:rsidRPr="00462F1C" w14:paraId="3A4F7599" w14:textId="77777777" w:rsidTr="004928F9">
        <w:tc>
          <w:tcPr>
            <w:tcW w:w="4882" w:type="dxa"/>
            <w:gridSpan w:val="2"/>
            <w:shd w:val="clear" w:color="auto" w:fill="D9D9D9" w:themeFill="background1" w:themeFillShade="D9"/>
          </w:tcPr>
          <w:p w14:paraId="364920DB" w14:textId="6F1514E7" w:rsidR="009D04A5" w:rsidRPr="00462F1C" w:rsidRDefault="009D04A5" w:rsidP="004928F9">
            <w:pPr>
              <w:rPr>
                <w:b/>
                <w:sz w:val="22"/>
                <w:szCs w:val="28"/>
                <w:lang w:val="en-US"/>
              </w:rPr>
            </w:pPr>
            <w:r w:rsidRPr="00462F1C">
              <w:rPr>
                <w:b/>
                <w:sz w:val="22"/>
                <w:szCs w:val="28"/>
                <w:lang w:val="en-US"/>
              </w:rPr>
              <w:t>Full name of speaker #</w:t>
            </w:r>
            <w:r>
              <w:rPr>
                <w:b/>
                <w:sz w:val="22"/>
                <w:szCs w:val="28"/>
                <w:lang w:val="en-US"/>
              </w:rPr>
              <w:t>5</w:t>
            </w:r>
          </w:p>
        </w:tc>
        <w:tc>
          <w:tcPr>
            <w:tcW w:w="10569" w:type="dxa"/>
            <w:gridSpan w:val="3"/>
          </w:tcPr>
          <w:p w14:paraId="2E7E31F6" w14:textId="77777777" w:rsidR="009D04A5" w:rsidRPr="00462F1C" w:rsidRDefault="009D04A5" w:rsidP="004928F9">
            <w:pPr>
              <w:rPr>
                <w:sz w:val="22"/>
                <w:szCs w:val="22"/>
                <w:lang w:val="en-US"/>
              </w:rPr>
            </w:pPr>
          </w:p>
        </w:tc>
      </w:tr>
      <w:tr w:rsidR="009D04A5" w:rsidRPr="00462F1C" w14:paraId="12030D32" w14:textId="77777777" w:rsidTr="004928F9">
        <w:tc>
          <w:tcPr>
            <w:tcW w:w="3157" w:type="dxa"/>
            <w:shd w:val="clear" w:color="auto" w:fill="D9D9D9" w:themeFill="background1" w:themeFillShade="D9"/>
            <w:vAlign w:val="center"/>
          </w:tcPr>
          <w:p w14:paraId="155F3026" w14:textId="77777777" w:rsidR="009D04A5" w:rsidRPr="00462F1C" w:rsidRDefault="009D04A5" w:rsidP="004928F9">
            <w:pPr>
              <w:rPr>
                <w:b/>
                <w:sz w:val="22"/>
                <w:szCs w:val="28"/>
                <w:lang w:val="en-US"/>
              </w:rPr>
            </w:pPr>
            <w:r w:rsidRPr="00462F1C">
              <w:rPr>
                <w:b/>
                <w:sz w:val="22"/>
                <w:szCs w:val="28"/>
                <w:lang w:val="en-US"/>
              </w:rPr>
              <w:t xml:space="preserve">Associated website(s):  </w:t>
            </w:r>
          </w:p>
        </w:tc>
        <w:tc>
          <w:tcPr>
            <w:tcW w:w="4498" w:type="dxa"/>
            <w:gridSpan w:val="2"/>
            <w:shd w:val="clear" w:color="auto" w:fill="auto"/>
          </w:tcPr>
          <w:p w14:paraId="7FC6D2CE" w14:textId="77777777" w:rsidR="009D04A5" w:rsidRPr="00462F1C" w:rsidRDefault="009D04A5" w:rsidP="004928F9">
            <w:pPr>
              <w:rPr>
                <w:sz w:val="22"/>
                <w:szCs w:val="28"/>
                <w:lang w:val="en-US"/>
              </w:rPr>
            </w:pPr>
          </w:p>
        </w:tc>
        <w:tc>
          <w:tcPr>
            <w:tcW w:w="1655" w:type="dxa"/>
            <w:shd w:val="clear" w:color="auto" w:fill="D9D9D9" w:themeFill="background1" w:themeFillShade="D9"/>
            <w:vAlign w:val="center"/>
          </w:tcPr>
          <w:p w14:paraId="09922119" w14:textId="77777777" w:rsidR="009D04A5" w:rsidRPr="00462F1C" w:rsidRDefault="009D04A5" w:rsidP="004928F9">
            <w:pPr>
              <w:rPr>
                <w:rFonts w:ascii="Times New Roman" w:hAnsi="Times New Roman" w:cs="Times New Roman"/>
                <w:b/>
                <w:sz w:val="16"/>
                <w:lang w:val="en-US"/>
              </w:rPr>
            </w:pPr>
            <w:r w:rsidRPr="00462F1C">
              <w:rPr>
                <w:b/>
                <w:sz w:val="22"/>
                <w:szCs w:val="28"/>
                <w:lang w:val="en-US"/>
              </w:rPr>
              <w:t xml:space="preserve">Associated social media: </w:t>
            </w:r>
          </w:p>
          <w:p w14:paraId="460C8417" w14:textId="77777777" w:rsidR="009D04A5" w:rsidRPr="00462F1C" w:rsidRDefault="009D04A5" w:rsidP="004928F9">
            <w:pPr>
              <w:rPr>
                <w:rFonts w:ascii="Times New Roman" w:hAnsi="Times New Roman" w:cs="Times New Roman"/>
                <w:sz w:val="20"/>
                <w:lang w:val="en-US"/>
              </w:rPr>
            </w:pPr>
          </w:p>
        </w:tc>
        <w:tc>
          <w:tcPr>
            <w:tcW w:w="6141" w:type="dxa"/>
            <w:shd w:val="clear" w:color="auto" w:fill="auto"/>
          </w:tcPr>
          <w:p w14:paraId="69342F2F" w14:textId="77777777" w:rsidR="009D04A5" w:rsidRPr="00462F1C" w:rsidRDefault="009D04A5" w:rsidP="004928F9">
            <w:pPr>
              <w:rPr>
                <w:sz w:val="22"/>
                <w:szCs w:val="22"/>
              </w:rPr>
            </w:pPr>
          </w:p>
        </w:tc>
      </w:tr>
      <w:tr w:rsidR="009D04A5" w:rsidRPr="00462F1C" w14:paraId="7871DCC1" w14:textId="77777777" w:rsidTr="004928F9">
        <w:tc>
          <w:tcPr>
            <w:tcW w:w="7655" w:type="dxa"/>
            <w:gridSpan w:val="3"/>
            <w:shd w:val="clear" w:color="auto" w:fill="D9D9D9" w:themeFill="background1" w:themeFillShade="D9"/>
            <w:vAlign w:val="center"/>
          </w:tcPr>
          <w:p w14:paraId="1A1DF8F4" w14:textId="77777777" w:rsidR="009D04A5" w:rsidRPr="00462F1C" w:rsidRDefault="009D04A5" w:rsidP="004928F9">
            <w:pPr>
              <w:rPr>
                <w:b/>
                <w:sz w:val="22"/>
                <w:szCs w:val="28"/>
                <w:u w:val="single"/>
                <w:lang w:val="en-US"/>
              </w:rPr>
            </w:pPr>
            <w:r w:rsidRPr="00462F1C">
              <w:rPr>
                <w:b/>
                <w:sz w:val="22"/>
                <w:szCs w:val="28"/>
                <w:lang w:val="en-US"/>
              </w:rPr>
              <w:t>Associated books or publications:</w:t>
            </w:r>
          </w:p>
        </w:tc>
        <w:tc>
          <w:tcPr>
            <w:tcW w:w="7796" w:type="dxa"/>
            <w:gridSpan w:val="2"/>
            <w:shd w:val="clear" w:color="auto" w:fill="auto"/>
          </w:tcPr>
          <w:p w14:paraId="0AE46E8D" w14:textId="77777777" w:rsidR="009D04A5" w:rsidRPr="00462F1C" w:rsidRDefault="009D04A5" w:rsidP="004928F9">
            <w:pPr>
              <w:rPr>
                <w:sz w:val="22"/>
                <w:szCs w:val="22"/>
              </w:rPr>
            </w:pPr>
          </w:p>
        </w:tc>
      </w:tr>
      <w:tr w:rsidR="009D04A5" w:rsidRPr="00462F1C" w14:paraId="272569D6" w14:textId="77777777" w:rsidTr="004928F9">
        <w:trPr>
          <w:trHeight w:val="88"/>
        </w:trPr>
        <w:tc>
          <w:tcPr>
            <w:tcW w:w="7655" w:type="dxa"/>
            <w:gridSpan w:val="3"/>
            <w:shd w:val="clear" w:color="auto" w:fill="D9D9D9" w:themeFill="background1" w:themeFillShade="D9"/>
            <w:vAlign w:val="center"/>
          </w:tcPr>
          <w:p w14:paraId="432EC788" w14:textId="77777777" w:rsidR="009D04A5" w:rsidRPr="00462F1C" w:rsidRDefault="009D04A5" w:rsidP="004928F9">
            <w:pPr>
              <w:rPr>
                <w:b/>
                <w:sz w:val="22"/>
                <w:szCs w:val="28"/>
                <w:lang w:val="en-US"/>
              </w:rPr>
            </w:pPr>
            <w:r w:rsidRPr="00462F1C">
              <w:rPr>
                <w:b/>
                <w:sz w:val="22"/>
                <w:szCs w:val="28"/>
                <w:lang w:val="en-US"/>
              </w:rPr>
              <w:t>Any other information</w:t>
            </w:r>
          </w:p>
        </w:tc>
        <w:tc>
          <w:tcPr>
            <w:tcW w:w="7796" w:type="dxa"/>
            <w:gridSpan w:val="2"/>
            <w:shd w:val="clear" w:color="auto" w:fill="auto"/>
          </w:tcPr>
          <w:p w14:paraId="74A98A23" w14:textId="77777777" w:rsidR="009D04A5" w:rsidRPr="00462F1C" w:rsidRDefault="009D04A5" w:rsidP="004928F9">
            <w:pPr>
              <w:rPr>
                <w:sz w:val="28"/>
                <w:szCs w:val="28"/>
                <w:lang w:val="en-US"/>
              </w:rPr>
            </w:pPr>
          </w:p>
        </w:tc>
      </w:tr>
      <w:tr w:rsidR="009D04A5" w:rsidRPr="00462F1C" w14:paraId="5613B8DE" w14:textId="77777777" w:rsidTr="004928F9">
        <w:trPr>
          <w:trHeight w:val="88"/>
        </w:trPr>
        <w:tc>
          <w:tcPr>
            <w:tcW w:w="7655" w:type="dxa"/>
            <w:gridSpan w:val="3"/>
            <w:shd w:val="clear" w:color="auto" w:fill="D9D9D9" w:themeFill="background1" w:themeFillShade="D9"/>
            <w:vAlign w:val="center"/>
          </w:tcPr>
          <w:p w14:paraId="6159F9CD" w14:textId="77777777" w:rsidR="009D04A5" w:rsidRDefault="009D04A5" w:rsidP="004928F9">
            <w:pPr>
              <w:rPr>
                <w:b/>
                <w:sz w:val="22"/>
                <w:szCs w:val="28"/>
                <w:lang w:val="en-US"/>
              </w:rPr>
            </w:pPr>
            <w:r>
              <w:rPr>
                <w:b/>
                <w:sz w:val="22"/>
                <w:szCs w:val="28"/>
                <w:lang w:val="en-US"/>
              </w:rPr>
              <w:t xml:space="preserve">Has this speaker expressed any views that may require additional assessment regarding EDI, hate speech and/or reputational issues? </w:t>
            </w:r>
          </w:p>
          <w:p w14:paraId="53D11D1D" w14:textId="77777777" w:rsidR="009D04A5" w:rsidRPr="00446D53" w:rsidRDefault="009D04A5" w:rsidP="004928F9">
            <w:pPr>
              <w:rPr>
                <w:bCs/>
                <w:sz w:val="22"/>
                <w:szCs w:val="28"/>
                <w:lang w:val="en-US"/>
              </w:rPr>
            </w:pPr>
            <w:r w:rsidRPr="00446D53">
              <w:rPr>
                <w:bCs/>
                <w:sz w:val="22"/>
                <w:szCs w:val="28"/>
                <w:lang w:val="en-US"/>
              </w:rPr>
              <w:t>If YES, please ensure that the event information clearly outlines event mitigations that take this into account</w:t>
            </w:r>
          </w:p>
        </w:tc>
        <w:tc>
          <w:tcPr>
            <w:tcW w:w="7796" w:type="dxa"/>
            <w:gridSpan w:val="2"/>
            <w:shd w:val="clear" w:color="auto" w:fill="auto"/>
          </w:tcPr>
          <w:p w14:paraId="1856D41A" w14:textId="77777777" w:rsidR="009D04A5" w:rsidRPr="00462F1C" w:rsidRDefault="009D04A5" w:rsidP="004928F9">
            <w:pPr>
              <w:rPr>
                <w:sz w:val="28"/>
                <w:szCs w:val="28"/>
                <w:lang w:val="en-US"/>
              </w:rPr>
            </w:pPr>
          </w:p>
        </w:tc>
      </w:tr>
    </w:tbl>
    <w:p w14:paraId="1199045D" w14:textId="77777777" w:rsidR="009D04A5" w:rsidRDefault="009D04A5" w:rsidP="00462F1C">
      <w:pPr>
        <w:rPr>
          <w:b/>
          <w:u w:val="single"/>
        </w:rPr>
      </w:pPr>
    </w:p>
    <w:p w14:paraId="7A321ABD" w14:textId="77777777" w:rsidR="00494DC2" w:rsidRDefault="00494DC2">
      <w:pPr>
        <w:spacing w:after="160" w:line="259" w:lineRule="auto"/>
        <w:rPr>
          <w:b/>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07454" w:rsidRPr="009F2572" w14:paraId="4A29741D" w14:textId="77777777" w:rsidTr="005124C3">
        <w:tc>
          <w:tcPr>
            <w:tcW w:w="15309" w:type="dxa"/>
          </w:tcPr>
          <w:p w14:paraId="457DEBED" w14:textId="77777777" w:rsidR="00007454" w:rsidRPr="005124C3" w:rsidRDefault="00007454" w:rsidP="00446D53">
            <w:pPr>
              <w:jc w:val="center"/>
              <w:rPr>
                <w:b/>
                <w:szCs w:val="24"/>
              </w:rPr>
            </w:pPr>
            <w:r w:rsidRPr="005124C3">
              <w:rPr>
                <w:b/>
                <w:szCs w:val="24"/>
              </w:rPr>
              <w:t>Hate Speech Laws</w:t>
            </w:r>
          </w:p>
          <w:p w14:paraId="0AD0AC9B" w14:textId="77777777" w:rsidR="00007454" w:rsidRPr="005124C3" w:rsidRDefault="00007454" w:rsidP="00446D53">
            <w:pPr>
              <w:rPr>
                <w:sz w:val="20"/>
              </w:rPr>
            </w:pPr>
          </w:p>
          <w:p w14:paraId="027A710E" w14:textId="77777777" w:rsidR="00007454" w:rsidRPr="005124C3" w:rsidRDefault="00007454" w:rsidP="00446D53">
            <w:pPr>
              <w:rPr>
                <w:sz w:val="20"/>
              </w:rPr>
            </w:pPr>
            <w:r w:rsidRPr="005124C3">
              <w:rPr>
                <w:b/>
                <w:bCs/>
                <w:sz w:val="20"/>
              </w:rPr>
              <w:t xml:space="preserve">Hate speech laws in the </w:t>
            </w:r>
            <w:hyperlink r:id="rId11" w:tooltip="United Kingdom" w:history="1">
              <w:r w:rsidRPr="005124C3">
                <w:rPr>
                  <w:rStyle w:val="Hyperlink"/>
                  <w:b/>
                  <w:bCs/>
                  <w:sz w:val="20"/>
                </w:rPr>
                <w:t>United Kingdom</w:t>
              </w:r>
            </w:hyperlink>
            <w:r w:rsidRPr="005124C3">
              <w:rPr>
                <w:sz w:val="20"/>
              </w:rPr>
              <w:t xml:space="preserve"> are found in several statutes. Expressions of hatred toward someone on account of that person's colour, race, nationality (including citizenship), ethnic or national origin, religion, or sexual orientation is forbidden. Any communication which is threatening or abusive, and is intended to harass, alarm, or distress someone is forbidden. The penalties for hate speech include fines, imprisonment, or both. </w:t>
            </w:r>
          </w:p>
          <w:p w14:paraId="2E4FE926" w14:textId="77777777" w:rsidR="00007454" w:rsidRPr="005124C3" w:rsidRDefault="00007454" w:rsidP="00446D53">
            <w:pPr>
              <w:pStyle w:val="NormalWeb"/>
              <w:rPr>
                <w:rFonts w:ascii="Arial" w:hAnsi="Arial" w:cs="Arial"/>
                <w:sz w:val="20"/>
              </w:rPr>
            </w:pPr>
            <w:r w:rsidRPr="005124C3">
              <w:rPr>
                <w:rFonts w:ascii="Arial" w:hAnsi="Arial" w:cs="Arial"/>
                <w:sz w:val="20"/>
              </w:rPr>
              <w:t xml:space="preserve">In England, Wales, and Scotland, the </w:t>
            </w:r>
            <w:hyperlink r:id="rId12" w:tooltip="Public Order Act 1986" w:history="1">
              <w:r w:rsidRPr="005124C3">
                <w:rPr>
                  <w:rStyle w:val="Hyperlink"/>
                  <w:rFonts w:ascii="Arial" w:hAnsi="Arial" w:cs="Arial"/>
                  <w:sz w:val="20"/>
                </w:rPr>
                <w:t>Public Order Act 1986</w:t>
              </w:r>
            </w:hyperlink>
            <w:r w:rsidRPr="005124C3">
              <w:rPr>
                <w:rFonts w:ascii="Arial" w:hAnsi="Arial" w:cs="Arial"/>
                <w:sz w:val="20"/>
              </w:rPr>
              <w:t xml:space="preserve"> prohibits, by its Part 3, expressions of racial hatred, which is defined as hatred against a group of persons by reason of the group's colour, race, nationality (including citizenship) or ethnic or national origins. Section 18 of the Act says:</w:t>
            </w:r>
          </w:p>
          <w:p w14:paraId="4AB02016" w14:textId="77777777" w:rsidR="00007454" w:rsidRPr="005124C3" w:rsidRDefault="00007454" w:rsidP="00446D53">
            <w:pPr>
              <w:pStyle w:val="NormalWeb"/>
              <w:rPr>
                <w:rFonts w:ascii="Arial" w:hAnsi="Arial" w:cs="Arial"/>
                <w:sz w:val="20"/>
              </w:rPr>
            </w:pPr>
            <w:r w:rsidRPr="005124C3">
              <w:rPr>
                <w:rFonts w:ascii="Arial" w:hAnsi="Arial" w:cs="Arial"/>
                <w:sz w:val="20"/>
              </w:rPr>
              <w:lastRenderedPageBreak/>
              <w:t>A person who uses threatening, abusive or insulting words or behaviour, or displays any written material which is threatening, abusive or insulting, is guilty of an offence if—</w:t>
            </w:r>
          </w:p>
          <w:p w14:paraId="61CBCF32" w14:textId="77777777" w:rsidR="00007454" w:rsidRPr="005124C3" w:rsidRDefault="00007454" w:rsidP="00446D53">
            <w:pPr>
              <w:ind w:left="720"/>
              <w:rPr>
                <w:sz w:val="20"/>
              </w:rPr>
            </w:pPr>
            <w:r w:rsidRPr="005124C3">
              <w:rPr>
                <w:sz w:val="20"/>
              </w:rPr>
              <w:t>(a) they intends thereby to stir up racial hatred, or</w:t>
            </w:r>
          </w:p>
          <w:p w14:paraId="62D89DE2" w14:textId="77777777" w:rsidR="00007454" w:rsidRPr="005124C3" w:rsidRDefault="00007454" w:rsidP="00446D53">
            <w:pPr>
              <w:ind w:left="720"/>
              <w:rPr>
                <w:sz w:val="20"/>
              </w:rPr>
            </w:pPr>
            <w:r w:rsidRPr="005124C3">
              <w:rPr>
                <w:sz w:val="20"/>
              </w:rPr>
              <w:t>(b) having regard to all the circumstances racial hatred is likely to be stirred up thereby.</w:t>
            </w:r>
          </w:p>
          <w:p w14:paraId="2B2DD672" w14:textId="77777777" w:rsidR="00007454" w:rsidRPr="005124C3" w:rsidRDefault="00007454" w:rsidP="00446D53">
            <w:pPr>
              <w:pStyle w:val="NormalWeb"/>
              <w:rPr>
                <w:rFonts w:ascii="Arial" w:hAnsi="Arial" w:cs="Arial"/>
                <w:sz w:val="20"/>
              </w:rPr>
            </w:pPr>
            <w:r w:rsidRPr="005124C3">
              <w:rPr>
                <w:rFonts w:ascii="Arial" w:hAnsi="Arial" w:cs="Arial"/>
                <w:sz w:val="20"/>
              </w:rPr>
              <w:t xml:space="preserve">Offences under Part 3 carry a maximum sentence of seven years imprisonment or a fine or both. </w:t>
            </w:r>
          </w:p>
          <w:p w14:paraId="1888AA1C" w14:textId="77777777" w:rsidR="00007454" w:rsidRPr="005124C3" w:rsidRDefault="00007454" w:rsidP="00446D53">
            <w:pPr>
              <w:pStyle w:val="NormalWeb"/>
              <w:rPr>
                <w:rFonts w:ascii="Arial" w:hAnsi="Arial" w:cs="Arial"/>
                <w:sz w:val="20"/>
              </w:rPr>
            </w:pPr>
            <w:r w:rsidRPr="005124C3">
              <w:rPr>
                <w:rFonts w:ascii="Arial" w:hAnsi="Arial" w:cs="Arial"/>
                <w:sz w:val="20"/>
              </w:rPr>
              <w:t xml:space="preserve">The </w:t>
            </w:r>
            <w:hyperlink r:id="rId13" w:tooltip="Criminal Justice and Public Order Act 1994" w:history="1">
              <w:r w:rsidRPr="005124C3">
                <w:rPr>
                  <w:rStyle w:val="Hyperlink"/>
                  <w:rFonts w:ascii="Arial" w:hAnsi="Arial" w:cs="Arial"/>
                  <w:sz w:val="20"/>
                </w:rPr>
                <w:t>Criminal Justice and Public Order Act 1994</w:t>
              </w:r>
            </w:hyperlink>
            <w:r w:rsidRPr="005124C3">
              <w:rPr>
                <w:rFonts w:ascii="Arial" w:hAnsi="Arial" w:cs="Arial"/>
                <w:sz w:val="20"/>
              </w:rPr>
              <w:t xml:space="preserve"> inserted Section 4A into the Public Order Act 1986. That part prohibits anyone from causing alarm or distress. Section 4A states:</w:t>
            </w:r>
          </w:p>
          <w:p w14:paraId="4DF2ADB7" w14:textId="77777777" w:rsidR="00007454" w:rsidRPr="005124C3" w:rsidRDefault="00007454" w:rsidP="00446D53">
            <w:pPr>
              <w:pStyle w:val="NormalWeb"/>
              <w:rPr>
                <w:rFonts w:ascii="Arial" w:hAnsi="Arial" w:cs="Arial"/>
                <w:sz w:val="20"/>
              </w:rPr>
            </w:pPr>
            <w:r w:rsidRPr="005124C3">
              <w:rPr>
                <w:rFonts w:ascii="Arial" w:hAnsi="Arial" w:cs="Arial"/>
                <w:sz w:val="20"/>
              </w:rPr>
              <w:t>(1) A person is guilty of an offence if, with intent to cause a person harassment, alarm or distress, he— (a) uses threatening, abusive or insulting words or behaviour, or disorderly behaviour, or (b) displays any writing, sign or other visible representation which is threatening, abusive or insulting, thereby causing that or another person harassment, alarm or distress.</w:t>
            </w:r>
          </w:p>
          <w:p w14:paraId="71FF3280" w14:textId="77777777" w:rsidR="00007454" w:rsidRPr="005124C3" w:rsidRDefault="00007454" w:rsidP="00446D53">
            <w:pPr>
              <w:pStyle w:val="NormalWeb"/>
              <w:rPr>
                <w:rFonts w:ascii="Arial" w:hAnsi="Arial" w:cs="Arial"/>
                <w:sz w:val="20"/>
              </w:rPr>
            </w:pPr>
            <w:r w:rsidRPr="005124C3">
              <w:rPr>
                <w:rFonts w:ascii="Arial" w:hAnsi="Arial" w:cs="Arial"/>
                <w:sz w:val="20"/>
              </w:rPr>
              <w:t xml:space="preserve">A person guilty of an offence under this section is liable on summary conviction to imprisonment for a term not exceeding six months or to a fine not exceeding level 5 on the </w:t>
            </w:r>
            <w:hyperlink r:id="rId14" w:tooltip="Standard scale" w:history="1">
              <w:r w:rsidRPr="005124C3">
                <w:rPr>
                  <w:rStyle w:val="Hyperlink"/>
                  <w:rFonts w:ascii="Arial" w:hAnsi="Arial" w:cs="Arial"/>
                  <w:sz w:val="20"/>
                </w:rPr>
                <w:t>standard scale</w:t>
              </w:r>
            </w:hyperlink>
            <w:r w:rsidRPr="005124C3">
              <w:rPr>
                <w:rFonts w:ascii="Arial" w:hAnsi="Arial" w:cs="Arial"/>
                <w:sz w:val="20"/>
              </w:rPr>
              <w:t xml:space="preserve"> or to both.</w:t>
            </w:r>
          </w:p>
          <w:p w14:paraId="66413D5A" w14:textId="77777777" w:rsidR="00007454" w:rsidRPr="005124C3" w:rsidRDefault="00007454" w:rsidP="00446D53">
            <w:pPr>
              <w:pStyle w:val="NormalWeb"/>
              <w:rPr>
                <w:rFonts w:ascii="Arial" w:hAnsi="Arial" w:cs="Arial"/>
                <w:sz w:val="20"/>
              </w:rPr>
            </w:pPr>
            <w:r w:rsidRPr="005124C3">
              <w:rPr>
                <w:rFonts w:ascii="Arial" w:hAnsi="Arial" w:cs="Arial"/>
                <w:sz w:val="20"/>
              </w:rPr>
              <w:t xml:space="preserve">The </w:t>
            </w:r>
            <w:hyperlink r:id="rId15" w:tooltip="Racial and Religious Hatred Act 2006" w:history="1">
              <w:r w:rsidRPr="005124C3">
                <w:rPr>
                  <w:rStyle w:val="Hyperlink"/>
                  <w:rFonts w:ascii="Arial" w:hAnsi="Arial" w:cs="Arial"/>
                  <w:sz w:val="20"/>
                </w:rPr>
                <w:t>Racial and Religious Hatred Act 2006</w:t>
              </w:r>
            </w:hyperlink>
            <w:r w:rsidRPr="005124C3">
              <w:rPr>
                <w:rFonts w:ascii="Arial" w:hAnsi="Arial" w:cs="Arial"/>
                <w:sz w:val="20"/>
              </w:rPr>
              <w:t xml:space="preserve"> amended the Public Order Act 1986 by adding Part 3A. That Part says, "A person who uses threatening words or behaviour, or displays any written material which is threatening, is guilty of an offence if he intends thereby to stir up religious hatred." The Part protects freedom of expression by stating in Section 29J:</w:t>
            </w:r>
          </w:p>
          <w:p w14:paraId="6FDB926A" w14:textId="77777777" w:rsidR="00007454" w:rsidRPr="005124C3" w:rsidRDefault="00007454" w:rsidP="00446D53">
            <w:pPr>
              <w:pStyle w:val="NormalWeb"/>
              <w:rPr>
                <w:rFonts w:ascii="Arial" w:hAnsi="Arial" w:cs="Arial"/>
                <w:sz w:val="20"/>
              </w:rPr>
            </w:pPr>
            <w:r w:rsidRPr="005124C3">
              <w:rPr>
                <w:rFonts w:ascii="Arial" w:hAnsi="Arial" w:cs="Arial"/>
                <w:sz w:val="20"/>
              </w:rPr>
              <w:t>Nothing in this Part shall be read or given effect in a way which prohibits or restricts discussion, criticism or expressions of antipathy, dislike, ridicule, insult or abuse of particular religions or the beliefs or practices of their adherents, or of any other belief system or the beliefs or practices of its adherents, or proselytising or urging adherents of a different religion or belief system to cease practising their religion or belief system.</w:t>
            </w:r>
          </w:p>
          <w:p w14:paraId="558CDBDA" w14:textId="77777777" w:rsidR="00007454" w:rsidRPr="005124C3" w:rsidRDefault="00007454" w:rsidP="00446D53">
            <w:pPr>
              <w:pStyle w:val="NormalWeb"/>
              <w:rPr>
                <w:rFonts w:ascii="Arial" w:hAnsi="Arial" w:cs="Arial"/>
                <w:sz w:val="20"/>
              </w:rPr>
            </w:pPr>
            <w:r w:rsidRPr="005124C3">
              <w:rPr>
                <w:rFonts w:ascii="Arial" w:hAnsi="Arial" w:cs="Arial"/>
                <w:sz w:val="20"/>
              </w:rPr>
              <w:t xml:space="preserve">The </w:t>
            </w:r>
            <w:hyperlink r:id="rId16" w:tooltip="Criminal Justice and Immigration Act 2008" w:history="1">
              <w:r w:rsidRPr="005124C3">
                <w:rPr>
                  <w:rStyle w:val="Hyperlink"/>
                  <w:rFonts w:ascii="Arial" w:hAnsi="Arial" w:cs="Arial"/>
                  <w:sz w:val="20"/>
                </w:rPr>
                <w:t>Criminal Justice and Immigration Act 2008</w:t>
              </w:r>
            </w:hyperlink>
            <w:r w:rsidRPr="005124C3">
              <w:rPr>
                <w:rFonts w:ascii="Arial" w:hAnsi="Arial" w:cs="Arial"/>
                <w:sz w:val="20"/>
              </w:rPr>
              <w:t xml:space="preserve"> amended Part 3A of the Public Order Act 1986. The amended Part 3A adds, for England and Wales, the offence of inciting hatred on the ground of sexual orientation. All the offences in Part 3 attach to the following acts: the use of words or behaviour or display of written material, publishing or distributing written material, the public performance of a play, distributing, showing or playing a recording, broadcasting or including a programme in a programme service, and possession of inflammatory material. In the circumstances of hatred based on religious belief or on sexual orientation, the relevant act (namely, words, behaviour, written material, or recordings, or programme) must be threatening and not just abusive or insulting.</w:t>
            </w:r>
          </w:p>
          <w:p w14:paraId="17DB110A" w14:textId="77777777" w:rsidR="00007454" w:rsidRPr="009F2572" w:rsidRDefault="00007454" w:rsidP="00446D53">
            <w:pPr>
              <w:pStyle w:val="NormalWeb"/>
            </w:pPr>
            <w:r w:rsidRPr="005124C3">
              <w:rPr>
                <w:rFonts w:ascii="Arial" w:hAnsi="Arial" w:cs="Arial"/>
                <w:sz w:val="20"/>
              </w:rPr>
              <w:t xml:space="preserve"> The Football Offences Act 1991 (amended by the Football (Offences and Disorder) Act 1999) forbids indecent or racialist chanting at designated football matches.</w:t>
            </w:r>
          </w:p>
        </w:tc>
      </w:tr>
    </w:tbl>
    <w:p w14:paraId="306C99BE" w14:textId="11D9022B" w:rsidR="00474B38" w:rsidRDefault="00474B38" w:rsidP="003D5525">
      <w:pPr>
        <w:spacing w:after="160" w:line="259" w:lineRule="auto"/>
        <w:rPr>
          <w:b/>
        </w:rPr>
      </w:pPr>
    </w:p>
    <w:p w14:paraId="34694BEB" w14:textId="2EB4A8C1" w:rsidR="00494DC2" w:rsidRPr="00BF5ECA" w:rsidRDefault="00BF5ECA" w:rsidP="00BF5ECA">
      <w:pPr>
        <w:pStyle w:val="Heading1"/>
        <w:jc w:val="center"/>
        <w:rPr>
          <w:u w:val="single"/>
        </w:rPr>
      </w:pPr>
      <w:r w:rsidRPr="00BF5ECA">
        <w:rPr>
          <w:u w:val="single"/>
        </w:rPr>
        <w:t>Digital Events</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7513"/>
        <w:gridCol w:w="3260"/>
        <w:gridCol w:w="1843"/>
      </w:tblGrid>
      <w:tr w:rsidR="00C44920" w:rsidRPr="00761DD7" w14:paraId="40C28EF3" w14:textId="77777777" w:rsidTr="00934C5D">
        <w:trPr>
          <w:trHeight w:val="240"/>
          <w:tblHeader/>
        </w:trPr>
        <w:tc>
          <w:tcPr>
            <w:tcW w:w="1843" w:type="dxa"/>
            <w:vMerge w:val="restart"/>
            <w:shd w:val="clear" w:color="auto" w:fill="D9D9D9" w:themeFill="background1" w:themeFillShade="D9"/>
            <w:vAlign w:val="center"/>
          </w:tcPr>
          <w:p w14:paraId="7B437851" w14:textId="77777777" w:rsidR="00C44920" w:rsidRPr="00761DD7" w:rsidRDefault="00C44920" w:rsidP="00761DD7">
            <w:pPr>
              <w:rPr>
                <w:rFonts w:eastAsia="Calibri"/>
                <w:b/>
                <w:sz w:val="18"/>
                <w:szCs w:val="18"/>
                <w:lang w:val="en-US"/>
              </w:rPr>
            </w:pPr>
            <w:r w:rsidRPr="00761DD7">
              <w:rPr>
                <w:rFonts w:eastAsia="Calibri"/>
                <w:b/>
                <w:sz w:val="18"/>
                <w:szCs w:val="18"/>
                <w:lang w:val="en-US"/>
              </w:rPr>
              <w:t>What is the Hazard?</w:t>
            </w:r>
          </w:p>
        </w:tc>
        <w:tc>
          <w:tcPr>
            <w:tcW w:w="1276" w:type="dxa"/>
            <w:vMerge w:val="restart"/>
            <w:shd w:val="clear" w:color="auto" w:fill="D9D9D9" w:themeFill="background1" w:themeFillShade="D9"/>
            <w:vAlign w:val="center"/>
          </w:tcPr>
          <w:p w14:paraId="666BB735" w14:textId="77777777" w:rsidR="00C44920" w:rsidRPr="00761DD7" w:rsidRDefault="00C44920" w:rsidP="00761DD7">
            <w:pPr>
              <w:rPr>
                <w:rFonts w:eastAsia="Calibri"/>
                <w:b/>
                <w:sz w:val="18"/>
                <w:szCs w:val="18"/>
                <w:lang w:val="en-US"/>
              </w:rPr>
            </w:pPr>
            <w:r w:rsidRPr="00761DD7">
              <w:rPr>
                <w:rFonts w:eastAsia="Calibri"/>
                <w:b/>
                <w:sz w:val="18"/>
                <w:szCs w:val="18"/>
                <w:lang w:val="en-US"/>
              </w:rPr>
              <w:t>Who is at Risk?</w:t>
            </w:r>
          </w:p>
        </w:tc>
        <w:tc>
          <w:tcPr>
            <w:tcW w:w="7513" w:type="dxa"/>
            <w:vMerge w:val="restart"/>
            <w:shd w:val="clear" w:color="auto" w:fill="D9D9D9" w:themeFill="background1" w:themeFillShade="D9"/>
            <w:vAlign w:val="center"/>
          </w:tcPr>
          <w:p w14:paraId="01D553BD" w14:textId="4C9E3702" w:rsidR="00C44920" w:rsidRPr="00761DD7" w:rsidRDefault="00C44920" w:rsidP="00761DD7">
            <w:pPr>
              <w:rPr>
                <w:rFonts w:eastAsia="Calibri"/>
                <w:b/>
                <w:sz w:val="18"/>
                <w:szCs w:val="18"/>
                <w:lang w:val="en-US"/>
              </w:rPr>
            </w:pPr>
            <w:r w:rsidRPr="00795F72">
              <w:rPr>
                <w:rFonts w:eastAsia="Calibri"/>
                <w:b/>
                <w:sz w:val="18"/>
                <w:szCs w:val="18"/>
                <w:lang w:val="en-US"/>
              </w:rPr>
              <w:t>Existing Control Measures</w:t>
            </w:r>
          </w:p>
        </w:tc>
        <w:tc>
          <w:tcPr>
            <w:tcW w:w="3260" w:type="dxa"/>
            <w:vMerge w:val="restart"/>
            <w:shd w:val="clear" w:color="auto" w:fill="D9D9D9" w:themeFill="background1" w:themeFillShade="D9"/>
            <w:vAlign w:val="center"/>
          </w:tcPr>
          <w:p w14:paraId="211D3A1A" w14:textId="4B55D50D" w:rsidR="00C44920" w:rsidRPr="00761DD7" w:rsidRDefault="00C44920" w:rsidP="00761DD7">
            <w:pPr>
              <w:rPr>
                <w:rFonts w:eastAsia="Calibri"/>
                <w:sz w:val="18"/>
                <w:szCs w:val="18"/>
                <w:lang w:val="en-US"/>
              </w:rPr>
            </w:pPr>
            <w:r w:rsidRPr="00795F72">
              <w:rPr>
                <w:rFonts w:eastAsia="Calibri"/>
                <w:b/>
                <w:sz w:val="18"/>
                <w:szCs w:val="18"/>
                <w:lang w:val="en-US"/>
              </w:rPr>
              <w:t>Additional Control Measures</w:t>
            </w:r>
          </w:p>
        </w:tc>
        <w:tc>
          <w:tcPr>
            <w:tcW w:w="1843" w:type="dxa"/>
            <w:vMerge w:val="restart"/>
            <w:shd w:val="clear" w:color="auto" w:fill="D9D9D9" w:themeFill="background1" w:themeFillShade="D9"/>
            <w:vAlign w:val="center"/>
          </w:tcPr>
          <w:p w14:paraId="794AAC57" w14:textId="174B18FC" w:rsidR="00C44920" w:rsidRPr="00761DD7" w:rsidRDefault="00C44920" w:rsidP="00761DD7">
            <w:pPr>
              <w:jc w:val="center"/>
              <w:rPr>
                <w:rFonts w:eastAsia="Calibri"/>
                <w:b/>
                <w:sz w:val="18"/>
                <w:szCs w:val="18"/>
                <w:lang w:val="en-US"/>
              </w:rPr>
            </w:pPr>
            <w:r w:rsidRPr="00761DD7">
              <w:rPr>
                <w:rFonts w:eastAsia="Calibri"/>
                <w:b/>
                <w:sz w:val="18"/>
                <w:szCs w:val="18"/>
                <w:lang w:val="en-US"/>
              </w:rPr>
              <w:t>Risk controlled?</w:t>
            </w:r>
          </w:p>
        </w:tc>
      </w:tr>
      <w:tr w:rsidR="00C44920" w:rsidRPr="00761DD7" w14:paraId="69913040" w14:textId="77777777" w:rsidTr="00934C5D">
        <w:trPr>
          <w:trHeight w:val="240"/>
          <w:tblHeader/>
        </w:trPr>
        <w:tc>
          <w:tcPr>
            <w:tcW w:w="1843" w:type="dxa"/>
            <w:vMerge/>
          </w:tcPr>
          <w:p w14:paraId="02F2D82C" w14:textId="77777777" w:rsidR="00C44920" w:rsidRPr="00761DD7" w:rsidRDefault="00C44920" w:rsidP="00795F72">
            <w:pPr>
              <w:rPr>
                <w:rFonts w:eastAsia="Calibri"/>
                <w:sz w:val="20"/>
                <w:szCs w:val="22"/>
                <w:lang w:val="en-US"/>
              </w:rPr>
            </w:pPr>
          </w:p>
        </w:tc>
        <w:tc>
          <w:tcPr>
            <w:tcW w:w="1276" w:type="dxa"/>
            <w:vMerge/>
          </w:tcPr>
          <w:p w14:paraId="395BC5EF" w14:textId="77777777" w:rsidR="00C44920" w:rsidRPr="00761DD7" w:rsidRDefault="00C44920" w:rsidP="00795F72">
            <w:pPr>
              <w:rPr>
                <w:rFonts w:eastAsia="Calibri"/>
                <w:sz w:val="20"/>
                <w:szCs w:val="22"/>
                <w:lang w:val="en-US"/>
              </w:rPr>
            </w:pPr>
          </w:p>
        </w:tc>
        <w:tc>
          <w:tcPr>
            <w:tcW w:w="7513" w:type="dxa"/>
            <w:vMerge/>
          </w:tcPr>
          <w:p w14:paraId="32D01BA5" w14:textId="77777777" w:rsidR="00C44920" w:rsidRPr="00761DD7" w:rsidRDefault="00C44920" w:rsidP="00795F72">
            <w:pPr>
              <w:rPr>
                <w:rFonts w:eastAsia="Calibri"/>
                <w:sz w:val="20"/>
                <w:szCs w:val="22"/>
                <w:lang w:val="en-US"/>
              </w:rPr>
            </w:pPr>
          </w:p>
        </w:tc>
        <w:tc>
          <w:tcPr>
            <w:tcW w:w="3260" w:type="dxa"/>
            <w:vMerge/>
          </w:tcPr>
          <w:p w14:paraId="39760A26" w14:textId="77777777" w:rsidR="00C44920" w:rsidRPr="00761DD7" w:rsidRDefault="00C44920" w:rsidP="00795F72">
            <w:pPr>
              <w:rPr>
                <w:rFonts w:eastAsia="Calibri"/>
                <w:sz w:val="20"/>
                <w:szCs w:val="22"/>
                <w:lang w:val="en-US"/>
              </w:rPr>
            </w:pPr>
          </w:p>
        </w:tc>
        <w:tc>
          <w:tcPr>
            <w:tcW w:w="1843" w:type="dxa"/>
            <w:vMerge/>
          </w:tcPr>
          <w:p w14:paraId="007026E8" w14:textId="45D344E0" w:rsidR="00C44920" w:rsidRPr="00761DD7" w:rsidRDefault="00C44920" w:rsidP="00795F72">
            <w:pPr>
              <w:rPr>
                <w:rFonts w:eastAsia="Calibri"/>
                <w:sz w:val="20"/>
                <w:szCs w:val="22"/>
                <w:lang w:val="en-US"/>
              </w:rPr>
            </w:pPr>
          </w:p>
        </w:tc>
      </w:tr>
      <w:tr w:rsidR="00C44920" w:rsidRPr="00761DD7" w14:paraId="2E1D36AD" w14:textId="77777777" w:rsidTr="00934C5D">
        <w:tc>
          <w:tcPr>
            <w:tcW w:w="1843" w:type="dxa"/>
            <w:shd w:val="clear" w:color="auto" w:fill="auto"/>
          </w:tcPr>
          <w:p w14:paraId="7CFCF089" w14:textId="77777777" w:rsidR="00C44920" w:rsidRPr="00761DD7" w:rsidRDefault="00C44920" w:rsidP="00795F72">
            <w:pPr>
              <w:numPr>
                <w:ilvl w:val="0"/>
                <w:numId w:val="28"/>
              </w:numPr>
              <w:ind w:left="310" w:hanging="284"/>
              <w:rPr>
                <w:rFonts w:eastAsia="Calibri"/>
                <w:b/>
                <w:sz w:val="20"/>
                <w:lang w:val="en-US"/>
              </w:rPr>
            </w:pPr>
            <w:r w:rsidRPr="00761DD7">
              <w:rPr>
                <w:rFonts w:eastAsia="Calibri"/>
                <w:b/>
                <w:sz w:val="20"/>
                <w:lang w:val="en-US"/>
              </w:rPr>
              <w:t>Violent or Aggressive Behavior</w:t>
            </w:r>
          </w:p>
          <w:p w14:paraId="0EA4AEC2" w14:textId="77777777" w:rsidR="00C44920" w:rsidRPr="00761DD7" w:rsidRDefault="00C44920" w:rsidP="00795F72">
            <w:pPr>
              <w:rPr>
                <w:rFonts w:eastAsia="Calibri"/>
                <w:sz w:val="20"/>
                <w:lang w:val="en-US"/>
              </w:rPr>
            </w:pPr>
          </w:p>
          <w:p w14:paraId="5ED10D09" w14:textId="0FC3BAF7" w:rsidR="00C44920" w:rsidRPr="00761DD7" w:rsidRDefault="00C44920" w:rsidP="00795F72">
            <w:pPr>
              <w:rPr>
                <w:rFonts w:eastAsia="Calibri"/>
                <w:sz w:val="20"/>
                <w:lang w:val="en-US"/>
              </w:rPr>
            </w:pPr>
            <w:r w:rsidRPr="00761DD7">
              <w:rPr>
                <w:rFonts w:eastAsia="Calibri"/>
                <w:sz w:val="16"/>
                <w:lang w:val="en-US"/>
              </w:rPr>
              <w:lastRenderedPageBreak/>
              <w:t>event disruption, impinging of individual rights</w:t>
            </w:r>
          </w:p>
        </w:tc>
        <w:tc>
          <w:tcPr>
            <w:tcW w:w="1276" w:type="dxa"/>
            <w:shd w:val="clear" w:color="auto" w:fill="auto"/>
          </w:tcPr>
          <w:p w14:paraId="14EDF3D4" w14:textId="77777777" w:rsidR="00C44920" w:rsidRPr="00761DD7" w:rsidRDefault="00C44920" w:rsidP="00795F72">
            <w:pPr>
              <w:rPr>
                <w:rFonts w:eastAsia="Calibri"/>
                <w:sz w:val="20"/>
                <w:lang w:val="en-US"/>
              </w:rPr>
            </w:pPr>
            <w:r w:rsidRPr="00761DD7">
              <w:rPr>
                <w:rFonts w:eastAsia="Calibri"/>
                <w:sz w:val="20"/>
                <w:lang w:val="en-US"/>
              </w:rPr>
              <w:lastRenderedPageBreak/>
              <w:t>All Attendees</w:t>
            </w:r>
          </w:p>
        </w:tc>
        <w:tc>
          <w:tcPr>
            <w:tcW w:w="7513" w:type="dxa"/>
            <w:shd w:val="clear" w:color="auto" w:fill="auto"/>
          </w:tcPr>
          <w:p w14:paraId="2C50C7A7" w14:textId="1517B4F0" w:rsidR="00C44920" w:rsidRPr="007514D1" w:rsidRDefault="00C44920" w:rsidP="759F46FD">
            <w:pPr>
              <w:numPr>
                <w:ilvl w:val="0"/>
                <w:numId w:val="29"/>
              </w:numPr>
              <w:rPr>
                <w:rFonts w:eastAsia="Calibri"/>
                <w:sz w:val="16"/>
                <w:szCs w:val="16"/>
              </w:rPr>
            </w:pPr>
            <w:r w:rsidRPr="007514D1">
              <w:rPr>
                <w:sz w:val="16"/>
                <w:szCs w:val="16"/>
              </w:rPr>
              <w:t xml:space="preserve"> Controls in place via Zoom meeti</w:t>
            </w:r>
            <w:r>
              <w:rPr>
                <w:sz w:val="16"/>
                <w:szCs w:val="16"/>
              </w:rPr>
              <w:t>ng used to host the debate</w:t>
            </w:r>
          </w:p>
          <w:p w14:paraId="5684C638" w14:textId="6E55F557" w:rsidR="00C44920" w:rsidRPr="007514D1" w:rsidRDefault="00C44920" w:rsidP="759F46FD">
            <w:pPr>
              <w:numPr>
                <w:ilvl w:val="0"/>
                <w:numId w:val="29"/>
              </w:numPr>
              <w:rPr>
                <w:rFonts w:eastAsia="Calibri"/>
                <w:sz w:val="16"/>
                <w:szCs w:val="16"/>
              </w:rPr>
            </w:pPr>
            <w:r>
              <w:rPr>
                <w:sz w:val="16"/>
                <w:szCs w:val="16"/>
              </w:rPr>
              <w:t xml:space="preserve">Nominated Committee Member responsible for overseeing the administration of the events, including being prepared to mute attendees or turn of cameras if required </w:t>
            </w:r>
          </w:p>
        </w:tc>
        <w:tc>
          <w:tcPr>
            <w:tcW w:w="3260" w:type="dxa"/>
            <w:shd w:val="clear" w:color="auto" w:fill="auto"/>
          </w:tcPr>
          <w:p w14:paraId="4B4F6C00" w14:textId="77777777" w:rsidR="00C44920" w:rsidRPr="00761DD7" w:rsidRDefault="00C44920" w:rsidP="00795F72">
            <w:pPr>
              <w:rPr>
                <w:rFonts w:eastAsia="Calibri"/>
                <w:i/>
                <w:sz w:val="20"/>
                <w:lang w:val="en-US"/>
              </w:rPr>
            </w:pPr>
          </w:p>
        </w:tc>
        <w:tc>
          <w:tcPr>
            <w:tcW w:w="1843" w:type="dxa"/>
            <w:shd w:val="clear" w:color="auto" w:fill="auto"/>
          </w:tcPr>
          <w:p w14:paraId="40EF0EF2" w14:textId="592FA459" w:rsidR="00C44920" w:rsidRPr="00761DD7" w:rsidRDefault="00C44920" w:rsidP="00795F72">
            <w:pPr>
              <w:jc w:val="center"/>
              <w:rPr>
                <w:rFonts w:eastAsia="Calibri"/>
                <w:sz w:val="20"/>
                <w:lang w:val="en-US"/>
              </w:rPr>
            </w:pPr>
            <w:r>
              <w:rPr>
                <w:rFonts w:eastAsia="Calibri"/>
                <w:sz w:val="20"/>
                <w:lang w:val="en-US"/>
              </w:rPr>
              <w:t>Yes</w:t>
            </w:r>
          </w:p>
        </w:tc>
      </w:tr>
      <w:tr w:rsidR="00C44920" w:rsidRPr="00761DD7" w14:paraId="431F8889" w14:textId="77777777" w:rsidTr="00934C5D">
        <w:tc>
          <w:tcPr>
            <w:tcW w:w="1843" w:type="dxa"/>
            <w:shd w:val="clear" w:color="auto" w:fill="auto"/>
          </w:tcPr>
          <w:p w14:paraId="48B0CE25" w14:textId="3E55767E" w:rsidR="00C44920" w:rsidRPr="00494DC2" w:rsidRDefault="00C44920" w:rsidP="00494DC2">
            <w:pPr>
              <w:numPr>
                <w:ilvl w:val="0"/>
                <w:numId w:val="28"/>
              </w:numPr>
              <w:ind w:left="310" w:hanging="284"/>
              <w:rPr>
                <w:rFonts w:eastAsia="Calibri"/>
                <w:b/>
                <w:sz w:val="20"/>
                <w:lang w:val="en-US"/>
              </w:rPr>
            </w:pPr>
            <w:r w:rsidRPr="00761DD7">
              <w:rPr>
                <w:rFonts w:eastAsia="Calibri"/>
                <w:b/>
                <w:sz w:val="20"/>
                <w:lang w:val="en-US"/>
              </w:rPr>
              <w:t>Protest</w:t>
            </w:r>
          </w:p>
          <w:p w14:paraId="41E13E47" w14:textId="77777777" w:rsidR="00C44920" w:rsidRPr="00761DD7" w:rsidRDefault="00C44920" w:rsidP="00795F72">
            <w:pPr>
              <w:rPr>
                <w:rFonts w:eastAsia="Calibri"/>
                <w:sz w:val="16"/>
                <w:lang w:val="en-US"/>
              </w:rPr>
            </w:pPr>
            <w:r w:rsidRPr="00761DD7">
              <w:rPr>
                <w:rFonts w:eastAsia="Calibri"/>
                <w:sz w:val="16"/>
                <w:lang w:val="en-US"/>
              </w:rPr>
              <w:t xml:space="preserve">Serious and/or minor injury, event disruption, other disruption, </w:t>
            </w:r>
          </w:p>
        </w:tc>
        <w:tc>
          <w:tcPr>
            <w:tcW w:w="1276" w:type="dxa"/>
            <w:shd w:val="clear" w:color="auto" w:fill="auto"/>
          </w:tcPr>
          <w:p w14:paraId="791F05A7" w14:textId="77777777" w:rsidR="00C44920" w:rsidRPr="00761DD7" w:rsidRDefault="00C44920" w:rsidP="00795F72">
            <w:pPr>
              <w:rPr>
                <w:rFonts w:eastAsia="Calibri"/>
                <w:sz w:val="20"/>
                <w:lang w:val="en-US"/>
              </w:rPr>
            </w:pPr>
            <w:r w:rsidRPr="00761DD7">
              <w:rPr>
                <w:rFonts w:eastAsia="Calibri"/>
                <w:sz w:val="20"/>
                <w:lang w:val="en-US"/>
              </w:rPr>
              <w:t>All Attendees</w:t>
            </w:r>
          </w:p>
        </w:tc>
        <w:tc>
          <w:tcPr>
            <w:tcW w:w="7513" w:type="dxa"/>
            <w:shd w:val="clear" w:color="auto" w:fill="auto"/>
          </w:tcPr>
          <w:p w14:paraId="76B54017" w14:textId="7B97164C" w:rsidR="00C44920" w:rsidRPr="00CB2E40" w:rsidRDefault="00C44920" w:rsidP="007514D1">
            <w:pPr>
              <w:numPr>
                <w:ilvl w:val="0"/>
                <w:numId w:val="4"/>
              </w:numPr>
              <w:rPr>
                <w:rFonts w:eastAsia="Calibri"/>
                <w:sz w:val="16"/>
                <w:szCs w:val="16"/>
              </w:rPr>
            </w:pPr>
            <w:r w:rsidRPr="007514D1">
              <w:rPr>
                <w:sz w:val="16"/>
                <w:szCs w:val="16"/>
              </w:rPr>
              <w:t>Controls in place via Zoom meeti</w:t>
            </w:r>
            <w:r>
              <w:rPr>
                <w:sz w:val="16"/>
                <w:szCs w:val="16"/>
              </w:rPr>
              <w:t>ng as per the University zoom licence, including putting anyone without an Exeter email address into a waiting room</w:t>
            </w:r>
          </w:p>
          <w:p w14:paraId="6E3F6422" w14:textId="3B85A506" w:rsidR="00C44920" w:rsidRPr="007514D1" w:rsidRDefault="00C44920" w:rsidP="007514D1">
            <w:pPr>
              <w:numPr>
                <w:ilvl w:val="0"/>
                <w:numId w:val="4"/>
              </w:numPr>
              <w:rPr>
                <w:rFonts w:eastAsia="Calibri"/>
                <w:sz w:val="16"/>
                <w:szCs w:val="16"/>
              </w:rPr>
            </w:pPr>
            <w:r>
              <w:rPr>
                <w:sz w:val="16"/>
                <w:szCs w:val="16"/>
              </w:rPr>
              <w:t>Only those who require the link to the meeting have the link shared with them</w:t>
            </w:r>
          </w:p>
          <w:p w14:paraId="05EEA8A9" w14:textId="2268B2B6" w:rsidR="00C44920" w:rsidRPr="00761DD7" w:rsidRDefault="00C44920" w:rsidP="007514D1">
            <w:pPr>
              <w:numPr>
                <w:ilvl w:val="0"/>
                <w:numId w:val="4"/>
              </w:numPr>
              <w:rPr>
                <w:sz w:val="16"/>
                <w:szCs w:val="16"/>
                <w:lang w:val="en-US"/>
              </w:rPr>
            </w:pPr>
            <w:r>
              <w:rPr>
                <w:sz w:val="16"/>
                <w:szCs w:val="16"/>
              </w:rPr>
              <w:t>Nominated Committee Member responsible for overseeing the administration of the events, including being prepared to mute attendees or turn of cameras if required</w:t>
            </w:r>
          </w:p>
        </w:tc>
        <w:tc>
          <w:tcPr>
            <w:tcW w:w="3260" w:type="dxa"/>
            <w:shd w:val="clear" w:color="auto" w:fill="auto"/>
          </w:tcPr>
          <w:p w14:paraId="51A7F786" w14:textId="77777777" w:rsidR="00C44920" w:rsidRPr="00761DD7" w:rsidRDefault="00C44920" w:rsidP="00795F72">
            <w:pPr>
              <w:rPr>
                <w:rFonts w:eastAsia="Calibri"/>
                <w:sz w:val="20"/>
                <w:lang w:val="en-US"/>
              </w:rPr>
            </w:pPr>
          </w:p>
        </w:tc>
        <w:tc>
          <w:tcPr>
            <w:tcW w:w="1843" w:type="dxa"/>
            <w:shd w:val="clear" w:color="auto" w:fill="auto"/>
          </w:tcPr>
          <w:p w14:paraId="33CFBA01" w14:textId="0F0AEA2D" w:rsidR="00C44920" w:rsidRPr="00761DD7" w:rsidRDefault="00C44920" w:rsidP="00795F72">
            <w:pPr>
              <w:jc w:val="center"/>
              <w:rPr>
                <w:rFonts w:eastAsia="Calibri"/>
                <w:sz w:val="20"/>
                <w:lang w:val="en-US"/>
              </w:rPr>
            </w:pPr>
            <w:r>
              <w:rPr>
                <w:rFonts w:eastAsia="Calibri"/>
                <w:sz w:val="20"/>
                <w:lang w:val="en-US"/>
              </w:rPr>
              <w:t>Yes</w:t>
            </w:r>
          </w:p>
        </w:tc>
      </w:tr>
      <w:tr w:rsidR="00C44920" w:rsidRPr="00761DD7" w14:paraId="1C4306CC" w14:textId="77777777" w:rsidTr="00934C5D">
        <w:tc>
          <w:tcPr>
            <w:tcW w:w="1843" w:type="dxa"/>
            <w:shd w:val="clear" w:color="auto" w:fill="auto"/>
          </w:tcPr>
          <w:p w14:paraId="5FDF5FCE" w14:textId="5B95B362" w:rsidR="00C44920" w:rsidRPr="00494DC2" w:rsidRDefault="00C44920" w:rsidP="00494DC2">
            <w:pPr>
              <w:numPr>
                <w:ilvl w:val="0"/>
                <w:numId w:val="28"/>
              </w:numPr>
              <w:ind w:left="310" w:hanging="284"/>
              <w:rPr>
                <w:b/>
                <w:sz w:val="20"/>
                <w:lang w:val="en-US"/>
              </w:rPr>
            </w:pPr>
            <w:r w:rsidRPr="00761DD7">
              <w:rPr>
                <w:b/>
                <w:sz w:val="20"/>
                <w:lang w:val="en-US"/>
              </w:rPr>
              <w:t>Legal compliance</w:t>
            </w:r>
          </w:p>
          <w:p w14:paraId="176B4C76" w14:textId="77777777" w:rsidR="00C44920" w:rsidRPr="00761DD7" w:rsidRDefault="00C44920" w:rsidP="00795F72">
            <w:pPr>
              <w:rPr>
                <w:b/>
                <w:sz w:val="20"/>
                <w:lang w:val="en-US"/>
              </w:rPr>
            </w:pPr>
            <w:r w:rsidRPr="00761DD7">
              <w:rPr>
                <w:rFonts w:eastAsia="Calibri"/>
                <w:sz w:val="16"/>
                <w:lang w:val="en-US"/>
              </w:rPr>
              <w:t>Event disruption, impinging of individual rights</w:t>
            </w:r>
          </w:p>
        </w:tc>
        <w:tc>
          <w:tcPr>
            <w:tcW w:w="1276" w:type="dxa"/>
            <w:shd w:val="clear" w:color="auto" w:fill="auto"/>
          </w:tcPr>
          <w:p w14:paraId="0A61108E" w14:textId="77777777" w:rsidR="00C44920" w:rsidRPr="00761DD7" w:rsidRDefault="00C44920" w:rsidP="00795F72">
            <w:pPr>
              <w:rPr>
                <w:sz w:val="18"/>
                <w:szCs w:val="18"/>
                <w:lang w:val="en-US"/>
              </w:rPr>
            </w:pPr>
            <w:r w:rsidRPr="00761DD7">
              <w:rPr>
                <w:rFonts w:eastAsia="Calibri"/>
                <w:sz w:val="20"/>
                <w:lang w:val="en-US"/>
              </w:rPr>
              <w:t>All Attendees</w:t>
            </w:r>
          </w:p>
        </w:tc>
        <w:tc>
          <w:tcPr>
            <w:tcW w:w="7513" w:type="dxa"/>
            <w:shd w:val="clear" w:color="auto" w:fill="auto"/>
          </w:tcPr>
          <w:p w14:paraId="2185CB36" w14:textId="77777777" w:rsidR="00C44920" w:rsidRPr="00761DD7" w:rsidRDefault="00C44920" w:rsidP="00795F72">
            <w:pPr>
              <w:numPr>
                <w:ilvl w:val="0"/>
                <w:numId w:val="3"/>
              </w:numPr>
              <w:rPr>
                <w:sz w:val="16"/>
                <w:lang w:val="en-US"/>
              </w:rPr>
            </w:pPr>
            <w:r w:rsidRPr="00761DD7">
              <w:rPr>
                <w:sz w:val="16"/>
                <w:lang w:val="en-US"/>
              </w:rPr>
              <w:t>Speakers (s) will comply with the law regarding hate speech.</w:t>
            </w:r>
          </w:p>
          <w:p w14:paraId="24D18EBE" w14:textId="77777777" w:rsidR="00C44920" w:rsidRPr="00761DD7" w:rsidRDefault="00C44920" w:rsidP="00795F72">
            <w:pPr>
              <w:numPr>
                <w:ilvl w:val="0"/>
                <w:numId w:val="3"/>
              </w:numPr>
              <w:rPr>
                <w:sz w:val="20"/>
                <w:lang w:val="en-US"/>
              </w:rPr>
            </w:pPr>
            <w:r w:rsidRPr="00761DD7">
              <w:rPr>
                <w:sz w:val="16"/>
                <w:lang w:val="en-US"/>
              </w:rPr>
              <w:t>Pre-event briefing for the event organizers and Chairperson. Including but not limited to; limiting topics discussed; staff intervention the event, event closure procedure.</w:t>
            </w:r>
          </w:p>
          <w:p w14:paraId="165DC460" w14:textId="77777777" w:rsidR="00C44920" w:rsidRPr="00761DD7" w:rsidRDefault="00C44920" w:rsidP="00795F72">
            <w:pPr>
              <w:numPr>
                <w:ilvl w:val="0"/>
                <w:numId w:val="3"/>
              </w:numPr>
              <w:rPr>
                <w:sz w:val="20"/>
                <w:lang w:val="en-US"/>
              </w:rPr>
            </w:pPr>
            <w:r w:rsidRPr="00761DD7">
              <w:rPr>
                <w:sz w:val="16"/>
                <w:lang w:val="en-US"/>
              </w:rPr>
              <w:t>The Chair will introduce the event and clarify the intention that all discussion is inclusive and should not impinge others’ rights.</w:t>
            </w:r>
          </w:p>
          <w:p w14:paraId="264356F1" w14:textId="77777777" w:rsidR="00C44920" w:rsidRPr="00761DD7" w:rsidRDefault="00C44920" w:rsidP="00795F72">
            <w:pPr>
              <w:numPr>
                <w:ilvl w:val="0"/>
                <w:numId w:val="3"/>
              </w:numPr>
              <w:rPr>
                <w:sz w:val="20"/>
                <w:lang w:val="en-US"/>
              </w:rPr>
            </w:pPr>
            <w:r w:rsidRPr="00761DD7">
              <w:rPr>
                <w:sz w:val="16"/>
                <w:lang w:val="en-US"/>
              </w:rPr>
              <w:t>An experienced Chair will be selected for the event.</w:t>
            </w:r>
          </w:p>
        </w:tc>
        <w:tc>
          <w:tcPr>
            <w:tcW w:w="3260" w:type="dxa"/>
            <w:shd w:val="clear" w:color="auto" w:fill="auto"/>
          </w:tcPr>
          <w:p w14:paraId="51D6A16C" w14:textId="77777777" w:rsidR="00C44920" w:rsidRPr="00761DD7" w:rsidRDefault="00C44920" w:rsidP="00795F72">
            <w:pPr>
              <w:numPr>
                <w:ilvl w:val="0"/>
                <w:numId w:val="30"/>
              </w:numPr>
              <w:ind w:left="325" w:hanging="284"/>
              <w:rPr>
                <w:sz w:val="20"/>
                <w:lang w:val="en-US"/>
              </w:rPr>
            </w:pPr>
            <w:r w:rsidRPr="00761DD7">
              <w:rPr>
                <w:sz w:val="16"/>
                <w:lang w:val="en-US"/>
              </w:rPr>
              <w:t>Support will be offered to attendees should they be affected by the discussion or topic area</w:t>
            </w:r>
          </w:p>
        </w:tc>
        <w:tc>
          <w:tcPr>
            <w:tcW w:w="1843" w:type="dxa"/>
            <w:shd w:val="clear" w:color="auto" w:fill="auto"/>
          </w:tcPr>
          <w:p w14:paraId="31FB99AB" w14:textId="04AD0FE8" w:rsidR="00C44920" w:rsidRPr="00761DD7" w:rsidRDefault="00C44920" w:rsidP="00795F72">
            <w:pPr>
              <w:jc w:val="center"/>
              <w:rPr>
                <w:sz w:val="20"/>
                <w:lang w:val="en-US"/>
              </w:rPr>
            </w:pPr>
            <w:r w:rsidRPr="00761DD7">
              <w:rPr>
                <w:sz w:val="20"/>
                <w:lang w:val="en-US"/>
              </w:rPr>
              <w:t>Yes</w:t>
            </w:r>
          </w:p>
        </w:tc>
      </w:tr>
      <w:tr w:rsidR="00C44920" w:rsidRPr="00761DD7" w14:paraId="3C166A92" w14:textId="77777777" w:rsidTr="00934C5D">
        <w:trPr>
          <w:trHeight w:val="77"/>
        </w:trPr>
        <w:tc>
          <w:tcPr>
            <w:tcW w:w="1843" w:type="dxa"/>
            <w:shd w:val="clear" w:color="auto" w:fill="auto"/>
          </w:tcPr>
          <w:p w14:paraId="09529307" w14:textId="77777777" w:rsidR="00C44920" w:rsidRPr="00761DD7" w:rsidRDefault="00C44920" w:rsidP="00795F72">
            <w:pPr>
              <w:numPr>
                <w:ilvl w:val="0"/>
                <w:numId w:val="28"/>
              </w:numPr>
              <w:ind w:left="310" w:hanging="294"/>
              <w:rPr>
                <w:rFonts w:eastAsia="Calibri"/>
                <w:b/>
                <w:bCs/>
                <w:sz w:val="20"/>
                <w:lang w:val="en-US"/>
              </w:rPr>
            </w:pPr>
            <w:r w:rsidRPr="00761DD7">
              <w:rPr>
                <w:rFonts w:eastAsia="Calibri"/>
                <w:b/>
                <w:bCs/>
                <w:sz w:val="20"/>
                <w:lang w:val="en-US"/>
              </w:rPr>
              <w:t>Reputational impact</w:t>
            </w:r>
          </w:p>
          <w:p w14:paraId="3FDF1C9B" w14:textId="77777777" w:rsidR="00C44920" w:rsidRPr="00761DD7" w:rsidRDefault="00C44920" w:rsidP="00795F72">
            <w:pPr>
              <w:rPr>
                <w:rFonts w:eastAsia="Calibri"/>
                <w:b/>
                <w:bCs/>
                <w:sz w:val="20"/>
                <w:lang w:val="en-US"/>
              </w:rPr>
            </w:pPr>
          </w:p>
          <w:p w14:paraId="6D592E76" w14:textId="77777777" w:rsidR="00C44920" w:rsidRPr="00761DD7" w:rsidRDefault="00C44920" w:rsidP="00795F72">
            <w:pPr>
              <w:rPr>
                <w:rFonts w:eastAsia="Calibri"/>
                <w:bCs/>
                <w:sz w:val="16"/>
                <w:lang w:val="en-US"/>
              </w:rPr>
            </w:pPr>
            <w:r w:rsidRPr="00761DD7">
              <w:rPr>
                <w:rFonts w:eastAsia="Calibri"/>
                <w:bCs/>
                <w:sz w:val="16"/>
                <w:lang w:val="en-US"/>
              </w:rPr>
              <w:t>Change in the reputation (negatively) of organizations associated with the event</w:t>
            </w:r>
          </w:p>
        </w:tc>
        <w:tc>
          <w:tcPr>
            <w:tcW w:w="1276" w:type="dxa"/>
            <w:shd w:val="clear" w:color="auto" w:fill="auto"/>
          </w:tcPr>
          <w:p w14:paraId="11586200" w14:textId="5241E2A7" w:rsidR="00C44920" w:rsidRPr="00761DD7" w:rsidRDefault="00C44920" w:rsidP="00795F72">
            <w:pPr>
              <w:rPr>
                <w:rFonts w:eastAsia="Calibri"/>
                <w:sz w:val="20"/>
                <w:lang w:val="en-US"/>
              </w:rPr>
            </w:pPr>
            <w:r w:rsidRPr="00761DD7">
              <w:rPr>
                <w:rFonts w:eastAsia="Calibri"/>
                <w:sz w:val="20"/>
                <w:lang w:val="en-US"/>
              </w:rPr>
              <w:t>University of Exeter, University of Exeter Students’ Guild</w:t>
            </w:r>
            <w:r>
              <w:rPr>
                <w:rFonts w:eastAsia="Calibri"/>
                <w:sz w:val="20"/>
                <w:lang w:val="en-US"/>
              </w:rPr>
              <w:t xml:space="preserve">, The Society </w:t>
            </w:r>
          </w:p>
        </w:tc>
        <w:tc>
          <w:tcPr>
            <w:tcW w:w="7513" w:type="dxa"/>
            <w:shd w:val="clear" w:color="auto" w:fill="auto"/>
          </w:tcPr>
          <w:p w14:paraId="28299103" w14:textId="77777777" w:rsidR="00C44920" w:rsidRPr="00CB2E40" w:rsidRDefault="00C44920" w:rsidP="58CF1653">
            <w:pPr>
              <w:numPr>
                <w:ilvl w:val="0"/>
                <w:numId w:val="32"/>
              </w:numPr>
              <w:ind w:left="314" w:hanging="314"/>
              <w:rPr>
                <w:rFonts w:eastAsia="Arial"/>
                <w:sz w:val="20"/>
                <w:lang w:eastAsia="en-GB"/>
              </w:rPr>
            </w:pPr>
            <w:r w:rsidRPr="58CF1653">
              <w:rPr>
                <w:rFonts w:eastAsia="Arial"/>
                <w:sz w:val="16"/>
                <w:szCs w:val="16"/>
                <w:lang w:eastAsia="en-GB"/>
              </w:rPr>
              <w:t>Communications prepared for public distribution confirming the legality of the event/discussion, in line with freedom of speech law/expression.</w:t>
            </w:r>
          </w:p>
          <w:p w14:paraId="64ECCBB1" w14:textId="3C60B38B" w:rsidR="00C44920" w:rsidRDefault="00C44920" w:rsidP="0B54A359">
            <w:pPr>
              <w:numPr>
                <w:ilvl w:val="0"/>
                <w:numId w:val="32"/>
              </w:numPr>
              <w:ind w:left="314" w:hanging="314"/>
              <w:rPr>
                <w:rFonts w:eastAsia="Arial"/>
                <w:sz w:val="20"/>
                <w:lang w:eastAsia="en-GB"/>
              </w:rPr>
            </w:pPr>
            <w:r w:rsidRPr="0B54A359">
              <w:rPr>
                <w:rFonts w:eastAsia="Arial"/>
                <w:sz w:val="16"/>
                <w:szCs w:val="16"/>
                <w:lang w:eastAsia="en-GB"/>
              </w:rPr>
              <w:t xml:space="preserve">Reputational impact considered in the planning of the event and decision of speakers for the debate, including discussion with the Guild, and flagged to </w:t>
            </w:r>
            <w:proofErr w:type="spellStart"/>
            <w:r w:rsidRPr="0B54A359">
              <w:rPr>
                <w:rFonts w:eastAsia="Arial"/>
                <w:sz w:val="16"/>
                <w:szCs w:val="16"/>
                <w:lang w:eastAsia="en-GB"/>
              </w:rPr>
              <w:t>UoE</w:t>
            </w:r>
            <w:proofErr w:type="spellEnd"/>
            <w:r w:rsidRPr="0B54A359">
              <w:rPr>
                <w:rFonts w:eastAsia="Arial"/>
                <w:sz w:val="16"/>
                <w:szCs w:val="16"/>
                <w:lang w:eastAsia="en-GB"/>
              </w:rPr>
              <w:t xml:space="preserve"> comms if required</w:t>
            </w:r>
          </w:p>
          <w:p w14:paraId="0F87B63F" w14:textId="2BC01930" w:rsidR="00C44920" w:rsidRPr="00CB2E40" w:rsidRDefault="00C44920" w:rsidP="0B54A359">
            <w:pPr>
              <w:numPr>
                <w:ilvl w:val="0"/>
                <w:numId w:val="32"/>
              </w:numPr>
              <w:ind w:left="314" w:hanging="314"/>
              <w:rPr>
                <w:rFonts w:eastAsia="Arial"/>
                <w:sz w:val="20"/>
                <w:lang w:eastAsia="en-GB"/>
              </w:rPr>
            </w:pPr>
            <w:r w:rsidRPr="0B54A359">
              <w:rPr>
                <w:rFonts w:eastAsia="Arial"/>
                <w:sz w:val="16"/>
                <w:szCs w:val="16"/>
                <w:lang w:eastAsia="en-GB"/>
              </w:rPr>
              <w:t>Host can stop the meeting at any point using the end meeting function.</w:t>
            </w:r>
            <w:r w:rsidRPr="0B54A359">
              <w:rPr>
                <w:rFonts w:eastAsia="Arial"/>
                <w:sz w:val="20"/>
                <w:lang w:eastAsia="en-GB"/>
              </w:rPr>
              <w:t xml:space="preserve"> </w:t>
            </w:r>
          </w:p>
        </w:tc>
        <w:tc>
          <w:tcPr>
            <w:tcW w:w="3260" w:type="dxa"/>
            <w:shd w:val="clear" w:color="auto" w:fill="auto"/>
          </w:tcPr>
          <w:p w14:paraId="6907D458" w14:textId="77777777" w:rsidR="00C44920" w:rsidRPr="00761DD7" w:rsidRDefault="00C44920" w:rsidP="00795F72">
            <w:pPr>
              <w:spacing w:after="200" w:line="276" w:lineRule="auto"/>
              <w:contextualSpacing/>
              <w:rPr>
                <w:rFonts w:eastAsia="Arial"/>
                <w:color w:val="000000" w:themeColor="text1"/>
                <w:sz w:val="20"/>
                <w:lang w:val="en-US"/>
              </w:rPr>
            </w:pPr>
          </w:p>
        </w:tc>
        <w:tc>
          <w:tcPr>
            <w:tcW w:w="1843" w:type="dxa"/>
            <w:shd w:val="clear" w:color="auto" w:fill="auto"/>
          </w:tcPr>
          <w:p w14:paraId="6C6A10E1" w14:textId="0392F43C" w:rsidR="00C44920" w:rsidRPr="00761DD7" w:rsidRDefault="00C44920" w:rsidP="00795F72">
            <w:pPr>
              <w:jc w:val="center"/>
              <w:rPr>
                <w:rFonts w:eastAsia="Calibri"/>
                <w:sz w:val="20"/>
                <w:lang w:val="en-US"/>
              </w:rPr>
            </w:pPr>
            <w:r w:rsidRPr="00761DD7">
              <w:rPr>
                <w:sz w:val="20"/>
                <w:lang w:val="en-US"/>
              </w:rPr>
              <w:t>Yes</w:t>
            </w:r>
          </w:p>
        </w:tc>
      </w:tr>
      <w:tr w:rsidR="00C44920" w:rsidRPr="00761DD7" w14:paraId="72A2658B" w14:textId="77777777" w:rsidTr="00934C5D">
        <w:trPr>
          <w:trHeight w:val="77"/>
        </w:trPr>
        <w:tc>
          <w:tcPr>
            <w:tcW w:w="1843" w:type="dxa"/>
            <w:shd w:val="clear" w:color="auto" w:fill="auto"/>
          </w:tcPr>
          <w:p w14:paraId="603B8711" w14:textId="1201D29B" w:rsidR="00C44920" w:rsidRPr="00761DD7" w:rsidRDefault="00C44920" w:rsidP="00795F72">
            <w:pPr>
              <w:numPr>
                <w:ilvl w:val="0"/>
                <w:numId w:val="28"/>
              </w:numPr>
              <w:ind w:left="310" w:hanging="294"/>
              <w:rPr>
                <w:rFonts w:eastAsia="Calibri"/>
                <w:b/>
                <w:bCs/>
                <w:sz w:val="20"/>
                <w:lang w:val="en-US"/>
              </w:rPr>
            </w:pPr>
            <w:r>
              <w:rPr>
                <w:rFonts w:eastAsia="Calibri"/>
                <w:b/>
                <w:bCs/>
                <w:sz w:val="20"/>
                <w:lang w:val="en-US"/>
              </w:rPr>
              <w:t xml:space="preserve">Sharing of inappropriate materials </w:t>
            </w:r>
          </w:p>
        </w:tc>
        <w:tc>
          <w:tcPr>
            <w:tcW w:w="1276" w:type="dxa"/>
            <w:shd w:val="clear" w:color="auto" w:fill="auto"/>
          </w:tcPr>
          <w:p w14:paraId="66B97090" w14:textId="4CCA30F0" w:rsidR="00C44920" w:rsidRPr="00761DD7" w:rsidRDefault="00C44920" w:rsidP="00795F72">
            <w:pPr>
              <w:rPr>
                <w:rFonts w:eastAsia="Calibri"/>
                <w:sz w:val="20"/>
                <w:lang w:val="en-US"/>
              </w:rPr>
            </w:pPr>
            <w:r>
              <w:rPr>
                <w:rFonts w:eastAsia="Calibri"/>
                <w:sz w:val="20"/>
                <w:lang w:val="en-US"/>
              </w:rPr>
              <w:t>All attendees</w:t>
            </w:r>
          </w:p>
        </w:tc>
        <w:tc>
          <w:tcPr>
            <w:tcW w:w="7513" w:type="dxa"/>
            <w:shd w:val="clear" w:color="auto" w:fill="auto"/>
          </w:tcPr>
          <w:p w14:paraId="1116E2C4" w14:textId="77777777" w:rsidR="00C44920" w:rsidRDefault="00C44920" w:rsidP="00CB2E40">
            <w:pPr>
              <w:numPr>
                <w:ilvl w:val="0"/>
                <w:numId w:val="32"/>
              </w:numPr>
              <w:ind w:left="314" w:hanging="314"/>
              <w:rPr>
                <w:rFonts w:eastAsia="Arial"/>
                <w:sz w:val="16"/>
                <w:szCs w:val="16"/>
                <w:lang w:eastAsia="en-GB"/>
              </w:rPr>
            </w:pPr>
            <w:r>
              <w:rPr>
                <w:rFonts w:eastAsia="Arial"/>
                <w:sz w:val="16"/>
                <w:szCs w:val="16"/>
                <w:lang w:eastAsia="en-GB"/>
              </w:rPr>
              <w:t xml:space="preserve">Only the host of the meeting (the nominated committee member) has ability to share their screen, meaning no one else in attendance in that zoom meeting can share material </w:t>
            </w:r>
          </w:p>
          <w:p w14:paraId="08F34A7E" w14:textId="193FE169" w:rsidR="00C44920" w:rsidRDefault="00C44920" w:rsidP="00CB2E40">
            <w:pPr>
              <w:numPr>
                <w:ilvl w:val="0"/>
                <w:numId w:val="32"/>
              </w:numPr>
              <w:ind w:left="314" w:hanging="314"/>
              <w:rPr>
                <w:rFonts w:eastAsia="Arial"/>
                <w:sz w:val="16"/>
                <w:szCs w:val="16"/>
                <w:lang w:eastAsia="en-GB"/>
              </w:rPr>
            </w:pPr>
            <w:r w:rsidRPr="00CB2E40">
              <w:rPr>
                <w:rFonts w:eastAsia="Arial"/>
                <w:sz w:val="16"/>
                <w:szCs w:val="16"/>
                <w:lang w:eastAsia="en-GB"/>
              </w:rPr>
              <w:t xml:space="preserve">If event is being livestreamed, Host also has control over monitoring of comments in chats (for Facebook Livestream) </w:t>
            </w:r>
          </w:p>
          <w:p w14:paraId="42B743B3" w14:textId="1F60F174" w:rsidR="00C44920" w:rsidRDefault="00C44920" w:rsidP="00CB2E40">
            <w:pPr>
              <w:numPr>
                <w:ilvl w:val="0"/>
                <w:numId w:val="32"/>
              </w:numPr>
              <w:ind w:left="314" w:hanging="314"/>
              <w:rPr>
                <w:rFonts w:eastAsia="Arial"/>
                <w:sz w:val="16"/>
                <w:szCs w:val="16"/>
                <w:lang w:eastAsia="en-GB"/>
              </w:rPr>
            </w:pPr>
            <w:r>
              <w:rPr>
                <w:rFonts w:eastAsia="Arial"/>
                <w:sz w:val="16"/>
                <w:szCs w:val="16"/>
                <w:lang w:eastAsia="en-GB"/>
              </w:rPr>
              <w:t>If anything inappropriate is posted, the comment will be removed and a comment posted notifying the poster that the comment is in breach of policy</w:t>
            </w:r>
          </w:p>
          <w:p w14:paraId="651BA550" w14:textId="7AC241F5" w:rsidR="00C44920" w:rsidRPr="00CB2E40" w:rsidRDefault="00C44920" w:rsidP="00CB2E40">
            <w:pPr>
              <w:numPr>
                <w:ilvl w:val="0"/>
                <w:numId w:val="32"/>
              </w:numPr>
              <w:ind w:left="314" w:hanging="314"/>
              <w:rPr>
                <w:rFonts w:eastAsia="Arial"/>
                <w:sz w:val="16"/>
                <w:szCs w:val="16"/>
                <w:lang w:eastAsia="en-GB"/>
              </w:rPr>
            </w:pPr>
            <w:r>
              <w:rPr>
                <w:rFonts w:eastAsia="Arial"/>
                <w:sz w:val="16"/>
                <w:szCs w:val="16"/>
                <w:lang w:eastAsia="en-GB"/>
              </w:rPr>
              <w:t>At the beginning of the event, attendees will be reminded of expected behaviour at the event, including use of the chats.</w:t>
            </w:r>
          </w:p>
          <w:p w14:paraId="732038E6" w14:textId="39852D1F" w:rsidR="00C44920" w:rsidRPr="00CB2E40" w:rsidRDefault="00C44920" w:rsidP="00CB2E40">
            <w:pPr>
              <w:numPr>
                <w:ilvl w:val="0"/>
                <w:numId w:val="32"/>
              </w:numPr>
              <w:ind w:left="314" w:hanging="314"/>
              <w:rPr>
                <w:rFonts w:eastAsia="Arial"/>
                <w:sz w:val="16"/>
                <w:szCs w:val="16"/>
                <w:lang w:eastAsia="en-GB"/>
              </w:rPr>
            </w:pPr>
          </w:p>
        </w:tc>
        <w:tc>
          <w:tcPr>
            <w:tcW w:w="3260" w:type="dxa"/>
            <w:shd w:val="clear" w:color="auto" w:fill="auto"/>
          </w:tcPr>
          <w:p w14:paraId="36A15E4F" w14:textId="1CB7E9E3" w:rsidR="00C44920" w:rsidRPr="00423B69" w:rsidRDefault="00C44920" w:rsidP="00423B69">
            <w:pPr>
              <w:pStyle w:val="ListParagraph"/>
              <w:numPr>
                <w:ilvl w:val="0"/>
                <w:numId w:val="30"/>
              </w:numPr>
              <w:spacing w:after="200" w:line="276" w:lineRule="auto"/>
              <w:rPr>
                <w:rFonts w:eastAsia="Arial"/>
                <w:color w:val="000000" w:themeColor="text1"/>
                <w:sz w:val="20"/>
                <w:lang w:val="en-US"/>
              </w:rPr>
            </w:pPr>
            <w:r w:rsidRPr="00423B69">
              <w:rPr>
                <w:rFonts w:eastAsia="Arial"/>
                <w:sz w:val="16"/>
                <w:szCs w:val="16"/>
                <w:lang w:eastAsia="en-GB"/>
              </w:rPr>
              <w:t>If necessary, zoom chats can be disabled to prevent attendees posting comments..</w:t>
            </w:r>
          </w:p>
        </w:tc>
        <w:tc>
          <w:tcPr>
            <w:tcW w:w="1843" w:type="dxa"/>
            <w:shd w:val="clear" w:color="auto" w:fill="auto"/>
          </w:tcPr>
          <w:p w14:paraId="286CD7E0" w14:textId="513A5E46" w:rsidR="00C44920" w:rsidRPr="00761DD7" w:rsidRDefault="00C44920" w:rsidP="00795F72">
            <w:pPr>
              <w:jc w:val="center"/>
              <w:rPr>
                <w:sz w:val="20"/>
                <w:lang w:val="en-US"/>
              </w:rPr>
            </w:pPr>
            <w:r>
              <w:rPr>
                <w:sz w:val="20"/>
                <w:lang w:val="en-US"/>
              </w:rPr>
              <w:t>yes</w:t>
            </w:r>
          </w:p>
        </w:tc>
      </w:tr>
    </w:tbl>
    <w:p w14:paraId="1689A7B9" w14:textId="6C126F26" w:rsidR="00761DD7" w:rsidRDefault="00761DD7"/>
    <w:p w14:paraId="1A3EEF21" w14:textId="4C8E088A" w:rsidR="00BF5ECA" w:rsidRPr="00BF5ECA" w:rsidRDefault="00BF5ECA" w:rsidP="00BF5ECA">
      <w:pPr>
        <w:pStyle w:val="Heading1"/>
        <w:jc w:val="center"/>
        <w:rPr>
          <w:u w:val="single"/>
        </w:rPr>
      </w:pPr>
      <w:r w:rsidRPr="00BF5ECA">
        <w:rPr>
          <w:u w:val="single"/>
        </w:rPr>
        <w:t>Physical Events</w:t>
      </w:r>
    </w:p>
    <w:tbl>
      <w:tblPr>
        <w:tblW w:w="15735"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0"/>
        <w:gridCol w:w="1218"/>
        <w:gridCol w:w="5504"/>
        <w:gridCol w:w="4391"/>
        <w:gridCol w:w="2552"/>
      </w:tblGrid>
      <w:tr w:rsidR="00BF5ECA" w:rsidRPr="00536B4A" w14:paraId="21860D47" w14:textId="77777777" w:rsidTr="00FB6FAA">
        <w:trPr>
          <w:trHeight w:val="418"/>
        </w:trPr>
        <w:tc>
          <w:tcPr>
            <w:tcW w:w="20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63DB4" w14:textId="77777777" w:rsidR="00BF5ECA" w:rsidRPr="00536B4A" w:rsidRDefault="00BF5ECA" w:rsidP="00FB6FAA">
            <w:pPr>
              <w:textAlignment w:val="baseline"/>
              <w:rPr>
                <w:rFonts w:ascii="Segoe UI" w:hAnsi="Segoe UI" w:cs="Segoe UI"/>
                <w:sz w:val="18"/>
                <w:szCs w:val="18"/>
                <w:lang w:eastAsia="en-GB"/>
              </w:rPr>
            </w:pPr>
            <w:r w:rsidRPr="00536B4A">
              <w:rPr>
                <w:b/>
                <w:bCs/>
                <w:sz w:val="18"/>
                <w:szCs w:val="18"/>
                <w:lang w:val="en-US" w:eastAsia="en-GB"/>
              </w:rPr>
              <w:t>What is the Hazard?</w:t>
            </w:r>
            <w:r w:rsidRPr="00536B4A">
              <w:rPr>
                <w:sz w:val="18"/>
                <w:szCs w:val="18"/>
                <w:lang w:eastAsia="en-GB"/>
              </w:rPr>
              <w:t> </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6A054B" w14:textId="77777777" w:rsidR="00BF5ECA" w:rsidRPr="00536B4A" w:rsidRDefault="00BF5ECA" w:rsidP="00FB6FAA">
            <w:pPr>
              <w:textAlignment w:val="baseline"/>
              <w:rPr>
                <w:rFonts w:ascii="Segoe UI" w:hAnsi="Segoe UI" w:cs="Segoe UI"/>
                <w:sz w:val="18"/>
                <w:szCs w:val="18"/>
                <w:lang w:eastAsia="en-GB"/>
              </w:rPr>
            </w:pPr>
            <w:r w:rsidRPr="00536B4A">
              <w:rPr>
                <w:b/>
                <w:bCs/>
                <w:sz w:val="18"/>
                <w:szCs w:val="18"/>
                <w:lang w:val="en-US" w:eastAsia="en-GB"/>
              </w:rPr>
              <w:t>Who is at Risk?</w:t>
            </w:r>
            <w:r w:rsidRPr="00536B4A">
              <w:rPr>
                <w:sz w:val="18"/>
                <w:szCs w:val="18"/>
                <w:lang w:eastAsia="en-GB"/>
              </w:rPr>
              <w:t> </w:t>
            </w:r>
          </w:p>
        </w:tc>
        <w:tc>
          <w:tcPr>
            <w:tcW w:w="55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A0574" w14:textId="77777777" w:rsidR="00BF5ECA" w:rsidRPr="00536B4A" w:rsidRDefault="00BF5ECA" w:rsidP="00FB6FAA">
            <w:pPr>
              <w:textAlignment w:val="baseline"/>
              <w:rPr>
                <w:rFonts w:ascii="Segoe UI" w:hAnsi="Segoe UI" w:cs="Segoe UI"/>
                <w:sz w:val="18"/>
                <w:szCs w:val="18"/>
                <w:lang w:eastAsia="en-GB"/>
              </w:rPr>
            </w:pPr>
            <w:r w:rsidRPr="00536B4A">
              <w:rPr>
                <w:b/>
                <w:bCs/>
                <w:sz w:val="18"/>
                <w:szCs w:val="18"/>
                <w:lang w:val="en-US" w:eastAsia="en-GB"/>
              </w:rPr>
              <w:t>Existing Control Measures</w:t>
            </w:r>
            <w:r w:rsidRPr="00536B4A">
              <w:rPr>
                <w:sz w:val="18"/>
                <w:szCs w:val="18"/>
                <w:lang w:eastAsia="en-GB"/>
              </w:rPr>
              <w:t> </w:t>
            </w:r>
          </w:p>
        </w:tc>
        <w:tc>
          <w:tcPr>
            <w:tcW w:w="43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90330B" w14:textId="77777777" w:rsidR="00BF5ECA" w:rsidRPr="00536B4A" w:rsidRDefault="00BF5ECA" w:rsidP="00FB6FAA">
            <w:pPr>
              <w:textAlignment w:val="baseline"/>
              <w:rPr>
                <w:rFonts w:ascii="Segoe UI" w:hAnsi="Segoe UI" w:cs="Segoe UI"/>
                <w:sz w:val="18"/>
                <w:szCs w:val="18"/>
                <w:lang w:eastAsia="en-GB"/>
              </w:rPr>
            </w:pPr>
            <w:r w:rsidRPr="00536B4A">
              <w:rPr>
                <w:b/>
                <w:bCs/>
                <w:sz w:val="18"/>
                <w:szCs w:val="18"/>
                <w:lang w:val="en-US" w:eastAsia="en-GB"/>
              </w:rPr>
              <w:t>Additional Control Measures</w:t>
            </w:r>
            <w:r w:rsidRPr="00536B4A">
              <w:rPr>
                <w:sz w:val="18"/>
                <w:szCs w:val="18"/>
                <w:lang w:eastAsia="en-GB"/>
              </w:rPr>
              <w:t> </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3093C" w14:textId="77777777" w:rsidR="00BF5ECA" w:rsidRPr="00536B4A" w:rsidRDefault="00BF5ECA" w:rsidP="00FB6FAA">
            <w:pPr>
              <w:jc w:val="center"/>
              <w:textAlignment w:val="baseline"/>
              <w:rPr>
                <w:rFonts w:ascii="Segoe UI" w:hAnsi="Segoe UI" w:cs="Segoe UI"/>
                <w:sz w:val="18"/>
                <w:szCs w:val="18"/>
                <w:lang w:eastAsia="en-GB"/>
              </w:rPr>
            </w:pPr>
            <w:r w:rsidRPr="00536B4A">
              <w:rPr>
                <w:b/>
                <w:bCs/>
                <w:sz w:val="18"/>
                <w:szCs w:val="18"/>
                <w:lang w:val="en-US" w:eastAsia="en-GB"/>
              </w:rPr>
              <w:t>Risk controlled?</w:t>
            </w:r>
            <w:r w:rsidRPr="00536B4A">
              <w:rPr>
                <w:sz w:val="18"/>
                <w:szCs w:val="18"/>
                <w:lang w:eastAsia="en-GB"/>
              </w:rPr>
              <w:t> </w:t>
            </w:r>
          </w:p>
        </w:tc>
      </w:tr>
      <w:tr w:rsidR="00BF5ECA" w:rsidRPr="00536B4A" w14:paraId="1E416481" w14:textId="77777777" w:rsidTr="00FB6FAA">
        <w:trPr>
          <w:trHeight w:val="418"/>
        </w:trPr>
        <w:tc>
          <w:tcPr>
            <w:tcW w:w="2070" w:type="dxa"/>
            <w:vMerge/>
            <w:tcBorders>
              <w:top w:val="single" w:sz="4" w:space="0" w:color="auto"/>
              <w:left w:val="single" w:sz="4" w:space="0" w:color="auto"/>
              <w:bottom w:val="single" w:sz="4" w:space="0" w:color="auto"/>
              <w:right w:val="single" w:sz="4" w:space="0" w:color="auto"/>
            </w:tcBorders>
            <w:vAlign w:val="center"/>
            <w:hideMark/>
          </w:tcPr>
          <w:p w14:paraId="2EB82566" w14:textId="77777777" w:rsidR="00BF5ECA" w:rsidRPr="00536B4A" w:rsidRDefault="00BF5ECA" w:rsidP="00FB6FAA">
            <w:pPr>
              <w:rPr>
                <w:rFonts w:ascii="Segoe UI" w:hAnsi="Segoe UI" w:cs="Segoe UI"/>
                <w:sz w:val="18"/>
                <w:szCs w:val="18"/>
                <w:lang w:eastAsia="en-GB"/>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14:paraId="697F9444" w14:textId="77777777" w:rsidR="00BF5ECA" w:rsidRPr="00536B4A" w:rsidRDefault="00BF5ECA" w:rsidP="00FB6FAA">
            <w:pPr>
              <w:rPr>
                <w:rFonts w:ascii="Segoe UI" w:hAnsi="Segoe UI" w:cs="Segoe UI"/>
                <w:sz w:val="18"/>
                <w:szCs w:val="18"/>
                <w:lang w:eastAsia="en-GB"/>
              </w:rPr>
            </w:pPr>
          </w:p>
        </w:tc>
        <w:tc>
          <w:tcPr>
            <w:tcW w:w="5504" w:type="dxa"/>
            <w:vMerge/>
            <w:tcBorders>
              <w:top w:val="single" w:sz="4" w:space="0" w:color="auto"/>
              <w:left w:val="single" w:sz="4" w:space="0" w:color="auto"/>
              <w:bottom w:val="single" w:sz="4" w:space="0" w:color="auto"/>
              <w:right w:val="single" w:sz="4" w:space="0" w:color="auto"/>
            </w:tcBorders>
            <w:vAlign w:val="center"/>
            <w:hideMark/>
          </w:tcPr>
          <w:p w14:paraId="5E67E937" w14:textId="77777777" w:rsidR="00BF5ECA" w:rsidRPr="00536B4A" w:rsidRDefault="00BF5ECA" w:rsidP="00FB6FAA">
            <w:pPr>
              <w:rPr>
                <w:rFonts w:ascii="Segoe UI" w:hAnsi="Segoe UI" w:cs="Segoe UI"/>
                <w:sz w:val="18"/>
                <w:szCs w:val="18"/>
                <w:lang w:eastAsia="en-GB"/>
              </w:rPr>
            </w:pPr>
          </w:p>
        </w:tc>
        <w:tc>
          <w:tcPr>
            <w:tcW w:w="4391" w:type="dxa"/>
            <w:vMerge/>
            <w:tcBorders>
              <w:top w:val="single" w:sz="4" w:space="0" w:color="auto"/>
              <w:left w:val="single" w:sz="4" w:space="0" w:color="auto"/>
              <w:bottom w:val="single" w:sz="4" w:space="0" w:color="auto"/>
              <w:right w:val="single" w:sz="4" w:space="0" w:color="auto"/>
            </w:tcBorders>
            <w:vAlign w:val="center"/>
            <w:hideMark/>
          </w:tcPr>
          <w:p w14:paraId="536ACE21" w14:textId="77777777" w:rsidR="00BF5ECA" w:rsidRPr="00536B4A" w:rsidRDefault="00BF5ECA" w:rsidP="00FB6FAA">
            <w:pPr>
              <w:rPr>
                <w:rFonts w:ascii="Segoe UI" w:hAnsi="Segoe UI" w:cs="Segoe UI"/>
                <w:sz w:val="18"/>
                <w:szCs w:val="18"/>
                <w:lang w:eastAsia="en-GB"/>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3729816" w14:textId="77777777" w:rsidR="00BF5ECA" w:rsidRPr="00536B4A" w:rsidRDefault="00BF5ECA" w:rsidP="00FB6FAA">
            <w:pPr>
              <w:rPr>
                <w:rFonts w:ascii="Segoe UI" w:hAnsi="Segoe UI" w:cs="Segoe UI"/>
                <w:sz w:val="18"/>
                <w:szCs w:val="18"/>
                <w:lang w:eastAsia="en-GB"/>
              </w:rPr>
            </w:pPr>
          </w:p>
        </w:tc>
      </w:tr>
      <w:tr w:rsidR="00BF5ECA" w:rsidRPr="00536B4A" w14:paraId="09DE1641" w14:textId="77777777" w:rsidTr="00FB6FAA">
        <w:tc>
          <w:tcPr>
            <w:tcW w:w="2070" w:type="dxa"/>
            <w:tcBorders>
              <w:top w:val="single" w:sz="4" w:space="0" w:color="auto"/>
              <w:left w:val="single" w:sz="6" w:space="0" w:color="auto"/>
              <w:bottom w:val="single" w:sz="6" w:space="0" w:color="auto"/>
              <w:right w:val="single" w:sz="6" w:space="0" w:color="auto"/>
            </w:tcBorders>
            <w:shd w:val="clear" w:color="auto" w:fill="auto"/>
            <w:hideMark/>
          </w:tcPr>
          <w:p w14:paraId="4DB95A8A" w14:textId="77777777" w:rsidR="00BF5ECA" w:rsidRPr="00536B4A" w:rsidRDefault="00BF5ECA" w:rsidP="00FB6FAA">
            <w:pPr>
              <w:ind w:left="30"/>
              <w:textAlignment w:val="baseline"/>
              <w:rPr>
                <w:rFonts w:ascii="Calibri" w:hAnsi="Calibri" w:cs="Calibri"/>
                <w:sz w:val="20"/>
                <w:lang w:eastAsia="en-GB"/>
              </w:rPr>
            </w:pPr>
            <w:r w:rsidRPr="00536B4A">
              <w:rPr>
                <w:b/>
                <w:bCs/>
                <w:sz w:val="20"/>
                <w:lang w:val="en-US" w:eastAsia="en-GB"/>
              </w:rPr>
              <w:t>Fire </w:t>
            </w:r>
            <w:r w:rsidRPr="00536B4A">
              <w:rPr>
                <w:sz w:val="20"/>
                <w:lang w:eastAsia="en-GB"/>
              </w:rPr>
              <w:t> </w:t>
            </w:r>
          </w:p>
          <w:p w14:paraId="5AD34A61" w14:textId="77777777" w:rsidR="00BF5ECA" w:rsidRPr="00536B4A" w:rsidRDefault="00BF5ECA" w:rsidP="00FB6FAA">
            <w:pPr>
              <w:ind w:left="300" w:hanging="270"/>
              <w:textAlignment w:val="baseline"/>
              <w:rPr>
                <w:rFonts w:ascii="Segoe UI" w:hAnsi="Segoe UI" w:cs="Segoe UI"/>
                <w:sz w:val="18"/>
                <w:szCs w:val="18"/>
                <w:lang w:eastAsia="en-GB"/>
              </w:rPr>
            </w:pPr>
            <w:r w:rsidRPr="26CDCD9E">
              <w:rPr>
                <w:sz w:val="16"/>
                <w:szCs w:val="16"/>
                <w:lang w:val="en-US" w:eastAsia="en-GB"/>
              </w:rPr>
              <w:t>Severe injury or fatality</w:t>
            </w:r>
            <w:r w:rsidRPr="26CDCD9E">
              <w:rPr>
                <w:sz w:val="16"/>
                <w:szCs w:val="16"/>
                <w:lang w:eastAsia="en-GB"/>
              </w:rPr>
              <w:t> </w:t>
            </w:r>
          </w:p>
        </w:tc>
        <w:tc>
          <w:tcPr>
            <w:tcW w:w="1218" w:type="dxa"/>
            <w:tcBorders>
              <w:top w:val="single" w:sz="4" w:space="0" w:color="auto"/>
              <w:left w:val="nil"/>
              <w:bottom w:val="single" w:sz="6" w:space="0" w:color="auto"/>
              <w:right w:val="single" w:sz="6" w:space="0" w:color="auto"/>
            </w:tcBorders>
            <w:shd w:val="clear" w:color="auto" w:fill="auto"/>
            <w:hideMark/>
          </w:tcPr>
          <w:p w14:paraId="76D95ACE"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All Attendees</w:t>
            </w:r>
            <w:r w:rsidRPr="001D1618">
              <w:rPr>
                <w:sz w:val="18"/>
                <w:szCs w:val="18"/>
                <w:lang w:eastAsia="en-GB"/>
              </w:rPr>
              <w:t> </w:t>
            </w:r>
          </w:p>
        </w:tc>
        <w:tc>
          <w:tcPr>
            <w:tcW w:w="5504" w:type="dxa"/>
            <w:tcBorders>
              <w:top w:val="single" w:sz="4" w:space="0" w:color="auto"/>
              <w:left w:val="nil"/>
              <w:bottom w:val="single" w:sz="6" w:space="0" w:color="auto"/>
              <w:right w:val="single" w:sz="6" w:space="0" w:color="auto"/>
            </w:tcBorders>
            <w:shd w:val="clear" w:color="auto" w:fill="auto"/>
            <w:hideMark/>
          </w:tcPr>
          <w:p w14:paraId="0B7D7C70" w14:textId="77777777" w:rsidR="00BF5ECA" w:rsidRPr="00520EC7" w:rsidRDefault="00BF5ECA" w:rsidP="00BF5ECA">
            <w:pPr>
              <w:pStyle w:val="ListParagraph"/>
              <w:numPr>
                <w:ilvl w:val="0"/>
                <w:numId w:val="36"/>
              </w:numPr>
              <w:textAlignment w:val="baseline"/>
              <w:rPr>
                <w:sz w:val="16"/>
                <w:szCs w:val="16"/>
                <w:lang w:eastAsia="en-GB"/>
              </w:rPr>
            </w:pPr>
            <w:r w:rsidRPr="00520EC7">
              <w:rPr>
                <w:sz w:val="16"/>
                <w:szCs w:val="16"/>
                <w:lang w:val="en-US" w:eastAsia="en-GB"/>
              </w:rPr>
              <w:t>Fire alarm system in place (i.e., emergency exits, fire alarm system, fire hoses &amp; extinguishers, audio alarm).</w:t>
            </w:r>
            <w:r w:rsidRPr="00520EC7">
              <w:rPr>
                <w:sz w:val="16"/>
                <w:szCs w:val="16"/>
                <w:lang w:eastAsia="en-GB"/>
              </w:rPr>
              <w:t> </w:t>
            </w:r>
          </w:p>
          <w:p w14:paraId="681B81DE" w14:textId="77777777" w:rsidR="00BF5ECA" w:rsidRPr="00520EC7" w:rsidRDefault="00BF5ECA" w:rsidP="00BF5ECA">
            <w:pPr>
              <w:pStyle w:val="ListParagraph"/>
              <w:numPr>
                <w:ilvl w:val="0"/>
                <w:numId w:val="36"/>
              </w:numPr>
              <w:textAlignment w:val="baseline"/>
              <w:rPr>
                <w:sz w:val="16"/>
                <w:szCs w:val="16"/>
                <w:lang w:eastAsia="en-GB"/>
              </w:rPr>
            </w:pPr>
            <w:r w:rsidRPr="00520EC7">
              <w:rPr>
                <w:sz w:val="16"/>
                <w:szCs w:val="16"/>
                <w:lang w:val="en-US" w:eastAsia="en-GB"/>
              </w:rPr>
              <w:t>Event organization does not affect the fire alarm/detection system. </w:t>
            </w:r>
            <w:r w:rsidRPr="00520EC7">
              <w:rPr>
                <w:b/>
                <w:bCs/>
                <w:sz w:val="16"/>
                <w:szCs w:val="16"/>
                <w:lang w:val="en-US" w:eastAsia="en-GB"/>
              </w:rPr>
              <w:t>Access to all emergency exits will be kept clear. </w:t>
            </w:r>
            <w:r w:rsidRPr="00520EC7">
              <w:rPr>
                <w:sz w:val="16"/>
                <w:szCs w:val="16"/>
                <w:lang w:val="en-US" w:eastAsia="en-GB"/>
              </w:rPr>
              <w:t>No fire call/extinguisher point will be blocked. </w:t>
            </w:r>
            <w:r w:rsidRPr="00520EC7">
              <w:rPr>
                <w:sz w:val="16"/>
                <w:szCs w:val="16"/>
                <w:lang w:eastAsia="en-GB"/>
              </w:rPr>
              <w:t> </w:t>
            </w:r>
          </w:p>
          <w:p w14:paraId="02520FCC" w14:textId="77777777" w:rsidR="00BF5ECA" w:rsidRPr="00520EC7" w:rsidRDefault="00BF5ECA" w:rsidP="00BF5ECA">
            <w:pPr>
              <w:pStyle w:val="ListParagraph"/>
              <w:numPr>
                <w:ilvl w:val="0"/>
                <w:numId w:val="36"/>
              </w:numPr>
              <w:textAlignment w:val="baseline"/>
              <w:rPr>
                <w:sz w:val="16"/>
                <w:szCs w:val="16"/>
                <w:lang w:eastAsia="en-GB"/>
              </w:rPr>
            </w:pPr>
            <w:r w:rsidRPr="26CDCD9E">
              <w:rPr>
                <w:sz w:val="16"/>
                <w:szCs w:val="16"/>
                <w:lang w:val="en-US" w:eastAsia="en-GB"/>
              </w:rPr>
              <w:t>No additional decoration will be used in the event.</w:t>
            </w:r>
            <w:r w:rsidRPr="26CDCD9E">
              <w:rPr>
                <w:sz w:val="16"/>
                <w:szCs w:val="16"/>
                <w:lang w:eastAsia="en-GB"/>
              </w:rPr>
              <w:t> </w:t>
            </w:r>
          </w:p>
          <w:p w14:paraId="2134B909" w14:textId="77777777" w:rsidR="00BF5ECA" w:rsidRPr="00520EC7" w:rsidRDefault="00BF5ECA" w:rsidP="00BF5ECA">
            <w:pPr>
              <w:pStyle w:val="ListParagraph"/>
              <w:numPr>
                <w:ilvl w:val="0"/>
                <w:numId w:val="36"/>
              </w:numPr>
              <w:textAlignment w:val="baseline"/>
              <w:rPr>
                <w:sz w:val="16"/>
                <w:szCs w:val="16"/>
                <w:lang w:eastAsia="en-GB"/>
              </w:rPr>
            </w:pPr>
            <w:r w:rsidRPr="26CDCD9E">
              <w:rPr>
                <w:sz w:val="16"/>
                <w:szCs w:val="16"/>
                <w:lang w:val="en-US" w:eastAsia="en-GB"/>
              </w:rPr>
              <w:t>Numbers limited to available fixed seating.</w:t>
            </w:r>
            <w:r w:rsidRPr="26CDCD9E">
              <w:rPr>
                <w:sz w:val="16"/>
                <w:szCs w:val="16"/>
                <w:lang w:eastAsia="en-GB"/>
              </w:rPr>
              <w:t> </w:t>
            </w:r>
          </w:p>
          <w:p w14:paraId="7EAB6363" w14:textId="77777777" w:rsidR="00BF5ECA" w:rsidRPr="00520EC7" w:rsidRDefault="00BF5ECA" w:rsidP="00BF5ECA">
            <w:pPr>
              <w:pStyle w:val="ListParagraph"/>
              <w:numPr>
                <w:ilvl w:val="0"/>
                <w:numId w:val="36"/>
              </w:numPr>
              <w:textAlignment w:val="baseline"/>
              <w:rPr>
                <w:sz w:val="16"/>
                <w:szCs w:val="16"/>
                <w:lang w:eastAsia="en-GB"/>
              </w:rPr>
            </w:pPr>
            <w:r w:rsidRPr="26CDCD9E">
              <w:rPr>
                <w:sz w:val="16"/>
                <w:szCs w:val="16"/>
                <w:lang w:val="en-US" w:eastAsia="en-GB"/>
              </w:rPr>
              <w:t>All organizers' volunteers have been briefed about fire precautions. </w:t>
            </w:r>
            <w:r w:rsidRPr="26CDCD9E">
              <w:rPr>
                <w:sz w:val="16"/>
                <w:szCs w:val="16"/>
                <w:lang w:eastAsia="en-GB"/>
              </w:rPr>
              <w:t> </w:t>
            </w:r>
          </w:p>
          <w:p w14:paraId="1010CAFF" w14:textId="77777777" w:rsidR="00BF5ECA" w:rsidRPr="00520EC7" w:rsidRDefault="00BF5ECA" w:rsidP="00BF5ECA">
            <w:pPr>
              <w:pStyle w:val="ListParagraph"/>
              <w:numPr>
                <w:ilvl w:val="0"/>
                <w:numId w:val="36"/>
              </w:numPr>
              <w:textAlignment w:val="baseline"/>
              <w:rPr>
                <w:sz w:val="16"/>
                <w:szCs w:val="16"/>
                <w:lang w:eastAsia="en-GB"/>
              </w:rPr>
            </w:pPr>
            <w:r w:rsidRPr="00520EC7">
              <w:rPr>
                <w:sz w:val="16"/>
                <w:szCs w:val="16"/>
                <w:lang w:val="en-US" w:eastAsia="en-GB"/>
              </w:rPr>
              <w:t>No decorations using naked flames (including candles) to be used.</w:t>
            </w:r>
            <w:r w:rsidRPr="00520EC7">
              <w:rPr>
                <w:sz w:val="16"/>
                <w:szCs w:val="16"/>
                <w:lang w:eastAsia="en-GB"/>
              </w:rPr>
              <w:t> </w:t>
            </w:r>
          </w:p>
          <w:p w14:paraId="6F486031" w14:textId="77777777" w:rsidR="00BF5ECA" w:rsidRPr="00520EC7" w:rsidRDefault="00BF5ECA" w:rsidP="00BF5ECA">
            <w:pPr>
              <w:pStyle w:val="ListParagraph"/>
              <w:numPr>
                <w:ilvl w:val="0"/>
                <w:numId w:val="36"/>
              </w:numPr>
              <w:textAlignment w:val="baseline"/>
              <w:rPr>
                <w:rFonts w:ascii="Calibri" w:hAnsi="Calibri" w:cs="Calibri"/>
                <w:sz w:val="20"/>
                <w:lang w:eastAsia="en-GB"/>
              </w:rPr>
            </w:pPr>
            <w:r w:rsidRPr="00520EC7">
              <w:rPr>
                <w:sz w:val="16"/>
                <w:szCs w:val="16"/>
                <w:lang w:val="en-US" w:eastAsia="en-GB"/>
              </w:rPr>
              <w:t>Cooking will not be undertaken in the venue.</w:t>
            </w:r>
            <w:r w:rsidRPr="00520EC7">
              <w:rPr>
                <w:sz w:val="16"/>
                <w:szCs w:val="16"/>
                <w:lang w:eastAsia="en-GB"/>
              </w:rPr>
              <w:t> </w:t>
            </w:r>
          </w:p>
        </w:tc>
        <w:tc>
          <w:tcPr>
            <w:tcW w:w="4391" w:type="dxa"/>
            <w:tcBorders>
              <w:top w:val="single" w:sz="4" w:space="0" w:color="auto"/>
              <w:left w:val="nil"/>
              <w:bottom w:val="single" w:sz="6" w:space="0" w:color="auto"/>
              <w:right w:val="single" w:sz="6" w:space="0" w:color="auto"/>
            </w:tcBorders>
            <w:shd w:val="clear" w:color="auto" w:fill="auto"/>
            <w:hideMark/>
          </w:tcPr>
          <w:p w14:paraId="469F238C" w14:textId="77777777" w:rsidR="00BF5ECA" w:rsidRPr="00536B4A" w:rsidRDefault="00BF5ECA" w:rsidP="00FB6FAA">
            <w:pPr>
              <w:textAlignment w:val="baseline"/>
              <w:rPr>
                <w:sz w:val="16"/>
                <w:szCs w:val="16"/>
                <w:lang w:eastAsia="en-GB"/>
              </w:rPr>
            </w:pPr>
          </w:p>
        </w:tc>
        <w:tc>
          <w:tcPr>
            <w:tcW w:w="2552" w:type="dxa"/>
            <w:tcBorders>
              <w:top w:val="single" w:sz="4" w:space="0" w:color="auto"/>
              <w:left w:val="nil"/>
              <w:bottom w:val="single" w:sz="6" w:space="0" w:color="auto"/>
              <w:right w:val="single" w:sz="6" w:space="0" w:color="auto"/>
            </w:tcBorders>
            <w:shd w:val="clear" w:color="auto" w:fill="auto"/>
            <w:hideMark/>
          </w:tcPr>
          <w:p w14:paraId="6223937D"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2EF6A8E5" w14:textId="77777777" w:rsidTr="00FB6FAA">
        <w:trPr>
          <w:trHeight w:val="1613"/>
        </w:trPr>
        <w:tc>
          <w:tcPr>
            <w:tcW w:w="2070" w:type="dxa"/>
            <w:tcBorders>
              <w:top w:val="nil"/>
              <w:left w:val="single" w:sz="6" w:space="0" w:color="auto"/>
              <w:bottom w:val="single" w:sz="6" w:space="0" w:color="auto"/>
              <w:right w:val="single" w:sz="6" w:space="0" w:color="auto"/>
            </w:tcBorders>
            <w:shd w:val="clear" w:color="auto" w:fill="auto"/>
            <w:hideMark/>
          </w:tcPr>
          <w:p w14:paraId="2808680C" w14:textId="77777777" w:rsidR="00BF5ECA" w:rsidRPr="00536B4A" w:rsidRDefault="00BF5ECA" w:rsidP="00FB6FAA">
            <w:pPr>
              <w:ind w:left="30"/>
              <w:textAlignment w:val="baseline"/>
              <w:rPr>
                <w:rFonts w:ascii="Calibri" w:hAnsi="Calibri" w:cs="Calibri"/>
                <w:sz w:val="20"/>
                <w:lang w:eastAsia="en-GB"/>
              </w:rPr>
            </w:pPr>
            <w:r w:rsidRPr="00536B4A">
              <w:rPr>
                <w:b/>
                <w:bCs/>
                <w:sz w:val="20"/>
                <w:lang w:val="en-US" w:eastAsia="en-GB"/>
              </w:rPr>
              <w:lastRenderedPageBreak/>
              <w:t>Violent or Aggressive Behavior</w:t>
            </w:r>
            <w:r w:rsidRPr="00536B4A">
              <w:rPr>
                <w:sz w:val="20"/>
                <w:lang w:eastAsia="en-GB"/>
              </w:rPr>
              <w:t> </w:t>
            </w:r>
          </w:p>
          <w:p w14:paraId="658C632F" w14:textId="77777777" w:rsidR="00BF5ECA" w:rsidRPr="00536B4A" w:rsidRDefault="00BF5ECA" w:rsidP="00FB6FAA">
            <w:pPr>
              <w:textAlignment w:val="baseline"/>
              <w:rPr>
                <w:rFonts w:ascii="Segoe UI" w:hAnsi="Segoe UI" w:cs="Segoe UI"/>
                <w:sz w:val="18"/>
                <w:szCs w:val="18"/>
                <w:lang w:eastAsia="en-GB"/>
              </w:rPr>
            </w:pPr>
            <w:r w:rsidRPr="26CDCD9E">
              <w:rPr>
                <w:sz w:val="16"/>
                <w:szCs w:val="16"/>
                <w:lang w:val="en-US" w:eastAsia="en-GB"/>
              </w:rPr>
              <w:t>Serious and/or minor injury, event disruption, impinging of individual rights.</w:t>
            </w:r>
          </w:p>
        </w:tc>
        <w:tc>
          <w:tcPr>
            <w:tcW w:w="1218" w:type="dxa"/>
            <w:tcBorders>
              <w:top w:val="nil"/>
              <w:left w:val="nil"/>
              <w:bottom w:val="single" w:sz="6" w:space="0" w:color="auto"/>
              <w:right w:val="single" w:sz="6" w:space="0" w:color="auto"/>
            </w:tcBorders>
            <w:shd w:val="clear" w:color="auto" w:fill="auto"/>
            <w:hideMark/>
          </w:tcPr>
          <w:p w14:paraId="55C5DF36"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All Attendees</w:t>
            </w:r>
            <w:r w:rsidRPr="001D1618">
              <w:rPr>
                <w:sz w:val="18"/>
                <w:szCs w:val="18"/>
                <w:lang w:eastAsia="en-GB"/>
              </w:rPr>
              <w:t> </w:t>
            </w:r>
          </w:p>
        </w:tc>
        <w:tc>
          <w:tcPr>
            <w:tcW w:w="5504" w:type="dxa"/>
            <w:tcBorders>
              <w:top w:val="nil"/>
              <w:left w:val="nil"/>
              <w:bottom w:val="single" w:sz="6" w:space="0" w:color="auto"/>
              <w:right w:val="single" w:sz="6" w:space="0" w:color="auto"/>
            </w:tcBorders>
            <w:shd w:val="clear" w:color="auto" w:fill="auto"/>
            <w:hideMark/>
          </w:tcPr>
          <w:p w14:paraId="2310EBFE" w14:textId="77777777" w:rsidR="00BF5ECA" w:rsidRPr="00520EC7" w:rsidRDefault="00BF5ECA" w:rsidP="00BF5ECA">
            <w:pPr>
              <w:pStyle w:val="ListParagraph"/>
              <w:numPr>
                <w:ilvl w:val="0"/>
                <w:numId w:val="35"/>
              </w:numPr>
              <w:textAlignment w:val="baseline"/>
              <w:rPr>
                <w:sz w:val="16"/>
                <w:szCs w:val="16"/>
                <w:lang w:val="en-US" w:eastAsia="en-GB"/>
              </w:rPr>
            </w:pPr>
            <w:r w:rsidRPr="26CDCD9E">
              <w:rPr>
                <w:sz w:val="16"/>
                <w:szCs w:val="16"/>
                <w:lang w:val="en-US" w:eastAsia="en-GB"/>
              </w:rPr>
              <w:t>Expected behaviour by attendees and speakers will be outlined in the event description at the beginning of the event.</w:t>
            </w:r>
          </w:p>
          <w:p w14:paraId="5B3A2CCA" w14:textId="77777777" w:rsidR="00BF5ECA" w:rsidRPr="00520EC7" w:rsidRDefault="00BF5ECA" w:rsidP="00BF5ECA">
            <w:pPr>
              <w:pStyle w:val="ListParagraph"/>
              <w:numPr>
                <w:ilvl w:val="0"/>
                <w:numId w:val="35"/>
              </w:numPr>
              <w:textAlignment w:val="baseline"/>
              <w:rPr>
                <w:sz w:val="16"/>
                <w:szCs w:val="16"/>
                <w:lang w:val="en-US" w:eastAsia="en-GB"/>
              </w:rPr>
            </w:pPr>
            <w:r w:rsidRPr="26CDCD9E">
              <w:rPr>
                <w:sz w:val="16"/>
                <w:szCs w:val="16"/>
                <w:lang w:val="en-US" w:eastAsia="en-GB"/>
              </w:rPr>
              <w:t xml:space="preserve">The freedom of expression notice will be displayed on event advertising and at the event itself. </w:t>
            </w:r>
          </w:p>
          <w:p w14:paraId="61D52017" w14:textId="77777777" w:rsidR="00BF5ECA" w:rsidRPr="00520EC7" w:rsidRDefault="00BF5ECA" w:rsidP="00BF5ECA">
            <w:pPr>
              <w:pStyle w:val="ListParagraph"/>
              <w:numPr>
                <w:ilvl w:val="0"/>
                <w:numId w:val="35"/>
              </w:numPr>
              <w:textAlignment w:val="baseline"/>
              <w:rPr>
                <w:sz w:val="16"/>
                <w:szCs w:val="16"/>
                <w:lang w:val="en-US" w:eastAsia="en-GB"/>
              </w:rPr>
            </w:pPr>
            <w:r w:rsidRPr="26CDCD9E">
              <w:rPr>
                <w:sz w:val="16"/>
                <w:szCs w:val="16"/>
                <w:lang w:val="en-US" w:eastAsia="en-GB"/>
              </w:rPr>
              <w:t>Anyone seen to be behaving violently or aggressively will be removed from the event. Estate patrol can be called if necessary, to assist with this.</w:t>
            </w:r>
          </w:p>
        </w:tc>
        <w:tc>
          <w:tcPr>
            <w:tcW w:w="4391" w:type="dxa"/>
            <w:tcBorders>
              <w:top w:val="nil"/>
              <w:left w:val="nil"/>
              <w:bottom w:val="single" w:sz="6" w:space="0" w:color="auto"/>
              <w:right w:val="single" w:sz="6" w:space="0" w:color="auto"/>
            </w:tcBorders>
            <w:shd w:val="clear" w:color="auto" w:fill="auto"/>
            <w:hideMark/>
          </w:tcPr>
          <w:p w14:paraId="483D02F9" w14:textId="77777777" w:rsidR="00BF5ECA" w:rsidRPr="00536B4A" w:rsidRDefault="00BF5ECA" w:rsidP="00FB6FAA">
            <w:pPr>
              <w:textAlignment w:val="baseline"/>
              <w:rPr>
                <w:rFonts w:ascii="Segoe UI" w:hAnsi="Segoe UI" w:cs="Segoe UI"/>
                <w:sz w:val="18"/>
                <w:szCs w:val="18"/>
                <w:lang w:eastAsia="en-GB"/>
              </w:rPr>
            </w:pPr>
            <w:r w:rsidRPr="00536B4A">
              <w:rPr>
                <w:rFonts w:ascii="Calibri" w:hAnsi="Calibri" w:cs="Calibri"/>
                <w:sz w:val="20"/>
                <w:lang w:eastAsia="en-GB"/>
              </w:rPr>
              <w:t> </w:t>
            </w:r>
          </w:p>
        </w:tc>
        <w:tc>
          <w:tcPr>
            <w:tcW w:w="2552" w:type="dxa"/>
            <w:tcBorders>
              <w:top w:val="nil"/>
              <w:left w:val="nil"/>
              <w:bottom w:val="single" w:sz="6" w:space="0" w:color="auto"/>
              <w:right w:val="single" w:sz="6" w:space="0" w:color="auto"/>
            </w:tcBorders>
            <w:shd w:val="clear" w:color="auto" w:fill="auto"/>
            <w:hideMark/>
          </w:tcPr>
          <w:p w14:paraId="67A7E485"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0DDC6A4A" w14:textId="77777777" w:rsidTr="00FB6FAA">
        <w:tc>
          <w:tcPr>
            <w:tcW w:w="2070" w:type="dxa"/>
            <w:tcBorders>
              <w:top w:val="nil"/>
              <w:left w:val="single" w:sz="6" w:space="0" w:color="auto"/>
              <w:bottom w:val="single" w:sz="6" w:space="0" w:color="auto"/>
              <w:right w:val="single" w:sz="6" w:space="0" w:color="auto"/>
            </w:tcBorders>
            <w:shd w:val="clear" w:color="auto" w:fill="auto"/>
            <w:hideMark/>
          </w:tcPr>
          <w:p w14:paraId="47BA2638" w14:textId="77777777" w:rsidR="00BF5ECA" w:rsidRPr="00536B4A" w:rsidRDefault="00BF5ECA" w:rsidP="00FB6FAA">
            <w:pPr>
              <w:ind w:left="30"/>
              <w:textAlignment w:val="baseline"/>
              <w:rPr>
                <w:rFonts w:ascii="Calibri" w:hAnsi="Calibri" w:cs="Calibri"/>
                <w:sz w:val="20"/>
                <w:lang w:eastAsia="en-GB"/>
              </w:rPr>
            </w:pPr>
            <w:r w:rsidRPr="00536B4A">
              <w:rPr>
                <w:b/>
                <w:bCs/>
                <w:sz w:val="20"/>
                <w:lang w:val="en-US" w:eastAsia="en-GB"/>
              </w:rPr>
              <w:t>Protest</w:t>
            </w:r>
            <w:r w:rsidRPr="00536B4A">
              <w:rPr>
                <w:sz w:val="20"/>
                <w:lang w:eastAsia="en-GB"/>
              </w:rPr>
              <w:t> </w:t>
            </w:r>
          </w:p>
          <w:p w14:paraId="4B5901B1" w14:textId="77777777" w:rsidR="00BF5ECA" w:rsidRPr="00536B4A" w:rsidRDefault="00BF5ECA" w:rsidP="00FB6FAA">
            <w:pPr>
              <w:textAlignment w:val="baseline"/>
              <w:rPr>
                <w:rFonts w:ascii="Segoe UI" w:hAnsi="Segoe UI" w:cs="Segoe UI"/>
                <w:sz w:val="18"/>
                <w:szCs w:val="18"/>
                <w:lang w:eastAsia="en-GB"/>
              </w:rPr>
            </w:pPr>
            <w:r w:rsidRPr="00536B4A">
              <w:rPr>
                <w:sz w:val="16"/>
                <w:szCs w:val="16"/>
                <w:lang w:val="en-US" w:eastAsia="en-GB"/>
              </w:rPr>
              <w:t>Serious and/or minor injury, event disruption, other disruption, </w:t>
            </w:r>
            <w:r w:rsidRPr="00536B4A">
              <w:rPr>
                <w:sz w:val="16"/>
                <w:szCs w:val="16"/>
                <w:lang w:eastAsia="en-GB"/>
              </w:rPr>
              <w:t> </w:t>
            </w:r>
          </w:p>
        </w:tc>
        <w:tc>
          <w:tcPr>
            <w:tcW w:w="1218" w:type="dxa"/>
            <w:tcBorders>
              <w:top w:val="nil"/>
              <w:left w:val="nil"/>
              <w:bottom w:val="single" w:sz="6" w:space="0" w:color="auto"/>
              <w:right w:val="single" w:sz="6" w:space="0" w:color="auto"/>
            </w:tcBorders>
            <w:shd w:val="clear" w:color="auto" w:fill="auto"/>
            <w:hideMark/>
          </w:tcPr>
          <w:p w14:paraId="30A2CADA"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All Attendees</w:t>
            </w:r>
            <w:r w:rsidRPr="001D1618">
              <w:rPr>
                <w:sz w:val="18"/>
                <w:szCs w:val="18"/>
                <w:lang w:eastAsia="en-GB"/>
              </w:rPr>
              <w:t> </w:t>
            </w:r>
          </w:p>
        </w:tc>
        <w:tc>
          <w:tcPr>
            <w:tcW w:w="5504" w:type="dxa"/>
            <w:tcBorders>
              <w:top w:val="nil"/>
              <w:left w:val="nil"/>
              <w:bottom w:val="single" w:sz="6" w:space="0" w:color="auto"/>
              <w:right w:val="single" w:sz="6" w:space="0" w:color="auto"/>
            </w:tcBorders>
            <w:shd w:val="clear" w:color="auto" w:fill="auto"/>
            <w:hideMark/>
          </w:tcPr>
          <w:p w14:paraId="704CE815" w14:textId="77777777" w:rsidR="00BF5ECA" w:rsidRPr="00A9296D" w:rsidRDefault="00BF5ECA" w:rsidP="00BF5ECA">
            <w:pPr>
              <w:pStyle w:val="ListParagraph"/>
              <w:numPr>
                <w:ilvl w:val="0"/>
                <w:numId w:val="38"/>
              </w:numPr>
              <w:textAlignment w:val="baseline"/>
              <w:rPr>
                <w:sz w:val="16"/>
                <w:szCs w:val="16"/>
                <w:lang w:val="en-US" w:eastAsia="en-GB"/>
              </w:rPr>
            </w:pPr>
            <w:r w:rsidRPr="26CDCD9E">
              <w:rPr>
                <w:sz w:val="16"/>
                <w:szCs w:val="16"/>
                <w:lang w:val="en-US" w:eastAsia="en-GB"/>
              </w:rPr>
              <w:t>Expected behaviour by attendees and speakers will be outlined in the event description at the beginning of the event.</w:t>
            </w:r>
          </w:p>
          <w:p w14:paraId="51705421" w14:textId="77777777" w:rsidR="00BF5ECA" w:rsidRPr="00520EC7" w:rsidRDefault="00BF5ECA" w:rsidP="00BF5ECA">
            <w:pPr>
              <w:pStyle w:val="ListParagraph"/>
              <w:numPr>
                <w:ilvl w:val="0"/>
                <w:numId w:val="35"/>
              </w:numPr>
              <w:textAlignment w:val="baseline"/>
              <w:rPr>
                <w:sz w:val="16"/>
                <w:szCs w:val="16"/>
                <w:lang w:val="en-US" w:eastAsia="en-GB"/>
              </w:rPr>
            </w:pPr>
            <w:r w:rsidRPr="26CDCD9E">
              <w:rPr>
                <w:sz w:val="16"/>
                <w:szCs w:val="16"/>
                <w:lang w:val="en-US" w:eastAsia="en-GB"/>
              </w:rPr>
              <w:t xml:space="preserve">If required, security will be in presence to ensure the event can run safely and smoothly and remove anyone who is disrupting the event by causing harm, distress, or injury. </w:t>
            </w:r>
          </w:p>
          <w:p w14:paraId="5D586268" w14:textId="77777777" w:rsidR="00BF5ECA" w:rsidRDefault="00BF5ECA" w:rsidP="00FB6FAA">
            <w:pPr>
              <w:textAlignment w:val="baseline"/>
              <w:rPr>
                <w:sz w:val="16"/>
                <w:szCs w:val="16"/>
                <w:lang w:eastAsia="en-GB"/>
              </w:rPr>
            </w:pPr>
          </w:p>
          <w:p w14:paraId="22C4299E" w14:textId="77777777" w:rsidR="00BF5ECA" w:rsidRPr="00536B4A" w:rsidRDefault="00BF5ECA" w:rsidP="00FB6FAA">
            <w:pPr>
              <w:ind w:left="360"/>
              <w:textAlignment w:val="baseline"/>
              <w:rPr>
                <w:sz w:val="16"/>
                <w:szCs w:val="16"/>
                <w:lang w:eastAsia="en-GB"/>
              </w:rPr>
            </w:pPr>
          </w:p>
        </w:tc>
        <w:tc>
          <w:tcPr>
            <w:tcW w:w="4391" w:type="dxa"/>
            <w:tcBorders>
              <w:top w:val="nil"/>
              <w:left w:val="nil"/>
              <w:bottom w:val="single" w:sz="6" w:space="0" w:color="auto"/>
              <w:right w:val="single" w:sz="6" w:space="0" w:color="auto"/>
            </w:tcBorders>
            <w:shd w:val="clear" w:color="auto" w:fill="auto"/>
            <w:hideMark/>
          </w:tcPr>
          <w:p w14:paraId="5A7D5336" w14:textId="77777777" w:rsidR="00BF5ECA" w:rsidRPr="00536B4A" w:rsidRDefault="00BF5ECA" w:rsidP="00FB6FAA">
            <w:pPr>
              <w:textAlignment w:val="baseline"/>
              <w:rPr>
                <w:rFonts w:ascii="Segoe UI" w:hAnsi="Segoe UI" w:cs="Segoe UI"/>
                <w:sz w:val="18"/>
                <w:szCs w:val="18"/>
                <w:lang w:eastAsia="en-GB"/>
              </w:rPr>
            </w:pPr>
            <w:r w:rsidRPr="00536B4A">
              <w:rPr>
                <w:rFonts w:ascii="Calibri" w:hAnsi="Calibri" w:cs="Calibri"/>
                <w:sz w:val="20"/>
                <w:lang w:eastAsia="en-GB"/>
              </w:rPr>
              <w:t> </w:t>
            </w:r>
          </w:p>
        </w:tc>
        <w:tc>
          <w:tcPr>
            <w:tcW w:w="2552" w:type="dxa"/>
            <w:tcBorders>
              <w:top w:val="nil"/>
              <w:left w:val="nil"/>
              <w:bottom w:val="single" w:sz="6" w:space="0" w:color="auto"/>
              <w:right w:val="single" w:sz="6" w:space="0" w:color="auto"/>
            </w:tcBorders>
            <w:shd w:val="clear" w:color="auto" w:fill="auto"/>
            <w:hideMark/>
          </w:tcPr>
          <w:p w14:paraId="14EE1D08"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6F8F504F" w14:textId="77777777" w:rsidTr="00FB6FAA">
        <w:tc>
          <w:tcPr>
            <w:tcW w:w="2070" w:type="dxa"/>
            <w:tcBorders>
              <w:top w:val="nil"/>
              <w:left w:val="single" w:sz="6" w:space="0" w:color="auto"/>
              <w:bottom w:val="single" w:sz="6" w:space="0" w:color="auto"/>
              <w:right w:val="single" w:sz="6" w:space="0" w:color="auto"/>
            </w:tcBorders>
            <w:shd w:val="clear" w:color="auto" w:fill="auto"/>
            <w:hideMark/>
          </w:tcPr>
          <w:p w14:paraId="5BE65D11" w14:textId="77777777" w:rsidR="00BF5ECA" w:rsidRPr="00536B4A" w:rsidRDefault="00BF5ECA" w:rsidP="00FB6FAA">
            <w:pPr>
              <w:ind w:left="30"/>
              <w:textAlignment w:val="baseline"/>
              <w:rPr>
                <w:sz w:val="20"/>
                <w:lang w:eastAsia="en-GB"/>
              </w:rPr>
            </w:pPr>
            <w:r w:rsidRPr="00536B4A">
              <w:rPr>
                <w:b/>
                <w:bCs/>
                <w:sz w:val="20"/>
                <w:lang w:val="en-US" w:eastAsia="en-GB"/>
              </w:rPr>
              <w:t>Legal compliance</w:t>
            </w:r>
            <w:r w:rsidRPr="00536B4A">
              <w:rPr>
                <w:sz w:val="20"/>
                <w:lang w:eastAsia="en-GB"/>
              </w:rPr>
              <w:t> </w:t>
            </w:r>
          </w:p>
          <w:p w14:paraId="2F8D3A41" w14:textId="77777777" w:rsidR="00BF5ECA" w:rsidRPr="00536B4A" w:rsidRDefault="00BF5ECA" w:rsidP="00FB6FAA">
            <w:pPr>
              <w:textAlignment w:val="baseline"/>
              <w:rPr>
                <w:rFonts w:ascii="Segoe UI" w:hAnsi="Segoe UI" w:cs="Segoe UI"/>
                <w:sz w:val="18"/>
                <w:szCs w:val="18"/>
                <w:lang w:eastAsia="en-GB"/>
              </w:rPr>
            </w:pPr>
            <w:r w:rsidRPr="26CDCD9E">
              <w:rPr>
                <w:sz w:val="16"/>
                <w:szCs w:val="16"/>
                <w:lang w:val="en-US" w:eastAsia="en-GB"/>
              </w:rPr>
              <w:t>Event disruption, impinging of individual rights.</w:t>
            </w:r>
            <w:r w:rsidRPr="26CDCD9E">
              <w:rPr>
                <w:sz w:val="16"/>
                <w:szCs w:val="16"/>
                <w:lang w:eastAsia="en-GB"/>
              </w:rPr>
              <w:t> </w:t>
            </w:r>
          </w:p>
        </w:tc>
        <w:tc>
          <w:tcPr>
            <w:tcW w:w="1218" w:type="dxa"/>
            <w:tcBorders>
              <w:top w:val="nil"/>
              <w:left w:val="nil"/>
              <w:bottom w:val="single" w:sz="6" w:space="0" w:color="auto"/>
              <w:right w:val="single" w:sz="6" w:space="0" w:color="auto"/>
            </w:tcBorders>
            <w:shd w:val="clear" w:color="auto" w:fill="auto"/>
            <w:hideMark/>
          </w:tcPr>
          <w:p w14:paraId="5800AABA"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All Attendees</w:t>
            </w:r>
            <w:r w:rsidRPr="001D1618">
              <w:rPr>
                <w:sz w:val="18"/>
                <w:szCs w:val="18"/>
                <w:lang w:eastAsia="en-GB"/>
              </w:rPr>
              <w:t> </w:t>
            </w:r>
          </w:p>
        </w:tc>
        <w:tc>
          <w:tcPr>
            <w:tcW w:w="5504" w:type="dxa"/>
            <w:tcBorders>
              <w:top w:val="nil"/>
              <w:left w:val="nil"/>
              <w:bottom w:val="single" w:sz="6" w:space="0" w:color="auto"/>
              <w:right w:val="single" w:sz="6" w:space="0" w:color="auto"/>
            </w:tcBorders>
            <w:shd w:val="clear" w:color="auto" w:fill="auto"/>
            <w:hideMark/>
          </w:tcPr>
          <w:p w14:paraId="2CA2769E" w14:textId="77777777" w:rsidR="00BF5ECA" w:rsidRPr="00520EC7" w:rsidRDefault="00BF5ECA" w:rsidP="00BF5ECA">
            <w:pPr>
              <w:pStyle w:val="ListParagraph"/>
              <w:numPr>
                <w:ilvl w:val="0"/>
                <w:numId w:val="37"/>
              </w:numPr>
              <w:textAlignment w:val="baseline"/>
              <w:rPr>
                <w:sz w:val="16"/>
                <w:szCs w:val="16"/>
                <w:lang w:eastAsia="en-GB"/>
              </w:rPr>
            </w:pPr>
            <w:r w:rsidRPr="00520EC7">
              <w:rPr>
                <w:sz w:val="16"/>
                <w:szCs w:val="16"/>
                <w:lang w:val="en-US" w:eastAsia="en-GB"/>
              </w:rPr>
              <w:t>Speakers (s) will comply with the law regarding hate speech.</w:t>
            </w:r>
            <w:r w:rsidRPr="00520EC7">
              <w:rPr>
                <w:sz w:val="16"/>
                <w:szCs w:val="16"/>
                <w:lang w:eastAsia="en-GB"/>
              </w:rPr>
              <w:t> </w:t>
            </w:r>
          </w:p>
          <w:p w14:paraId="6FAD4517" w14:textId="77777777" w:rsidR="00BF5ECA" w:rsidRPr="00520EC7" w:rsidRDefault="00BF5ECA" w:rsidP="00BF5ECA">
            <w:pPr>
              <w:pStyle w:val="ListParagraph"/>
              <w:numPr>
                <w:ilvl w:val="0"/>
                <w:numId w:val="37"/>
              </w:numPr>
              <w:textAlignment w:val="baseline"/>
              <w:rPr>
                <w:sz w:val="20"/>
                <w:lang w:eastAsia="en-GB"/>
              </w:rPr>
            </w:pPr>
            <w:r w:rsidRPr="00520EC7">
              <w:rPr>
                <w:sz w:val="16"/>
                <w:szCs w:val="16"/>
                <w:lang w:val="en-US" w:eastAsia="en-GB"/>
              </w:rPr>
              <w:t xml:space="preserve">Pre-event briefing for the event organizers and Chairperson. </w:t>
            </w:r>
          </w:p>
          <w:p w14:paraId="65407E50" w14:textId="77777777" w:rsidR="00BF5ECA" w:rsidRPr="00520EC7" w:rsidRDefault="00BF5ECA" w:rsidP="00BF5ECA">
            <w:pPr>
              <w:pStyle w:val="ListParagraph"/>
              <w:numPr>
                <w:ilvl w:val="0"/>
                <w:numId w:val="37"/>
              </w:numPr>
              <w:textAlignment w:val="baseline"/>
              <w:rPr>
                <w:sz w:val="20"/>
                <w:lang w:eastAsia="en-GB"/>
              </w:rPr>
            </w:pPr>
            <w:r w:rsidRPr="00520EC7">
              <w:rPr>
                <w:sz w:val="16"/>
                <w:szCs w:val="16"/>
                <w:lang w:val="en-US" w:eastAsia="en-GB"/>
              </w:rPr>
              <w:t>The Chair will introduce the event and clarify the intention that all discussion is inclusive and should not impinge others’ rights.</w:t>
            </w:r>
            <w:r w:rsidRPr="00520EC7">
              <w:rPr>
                <w:sz w:val="16"/>
                <w:szCs w:val="16"/>
                <w:lang w:eastAsia="en-GB"/>
              </w:rPr>
              <w:t> </w:t>
            </w:r>
          </w:p>
          <w:p w14:paraId="763A9FBF" w14:textId="77777777" w:rsidR="00BF5ECA" w:rsidRPr="00520EC7" w:rsidRDefault="00BF5ECA" w:rsidP="00BF5ECA">
            <w:pPr>
              <w:pStyle w:val="ListParagraph"/>
              <w:numPr>
                <w:ilvl w:val="0"/>
                <w:numId w:val="37"/>
              </w:numPr>
              <w:textAlignment w:val="baseline"/>
              <w:rPr>
                <w:sz w:val="16"/>
                <w:szCs w:val="16"/>
                <w:lang w:eastAsia="en-GB"/>
              </w:rPr>
            </w:pPr>
            <w:r w:rsidRPr="00520EC7">
              <w:rPr>
                <w:sz w:val="16"/>
                <w:szCs w:val="16"/>
                <w:lang w:val="en-US" w:eastAsia="en-GB"/>
              </w:rPr>
              <w:t>An experienced Chair will be selected for the event.</w:t>
            </w:r>
            <w:r w:rsidRPr="00520EC7">
              <w:rPr>
                <w:sz w:val="16"/>
                <w:szCs w:val="16"/>
                <w:lang w:eastAsia="en-GB"/>
              </w:rPr>
              <w:t> </w:t>
            </w:r>
          </w:p>
          <w:p w14:paraId="420F56AD" w14:textId="77777777" w:rsidR="00BF5ECA" w:rsidRPr="00520EC7" w:rsidRDefault="00BF5ECA" w:rsidP="00BF5ECA">
            <w:pPr>
              <w:pStyle w:val="ListParagraph"/>
              <w:numPr>
                <w:ilvl w:val="0"/>
                <w:numId w:val="37"/>
              </w:numPr>
              <w:textAlignment w:val="baseline"/>
              <w:rPr>
                <w:sz w:val="20"/>
                <w:lang w:eastAsia="en-GB"/>
              </w:rPr>
            </w:pPr>
            <w:r w:rsidRPr="26CDCD9E">
              <w:rPr>
                <w:sz w:val="16"/>
                <w:szCs w:val="16"/>
                <w:lang w:val="en-US" w:eastAsia="en-GB"/>
              </w:rPr>
              <w:t>Support will be offered to attendees should they be affected by the discussion or topic area.</w:t>
            </w:r>
            <w:r w:rsidRPr="26CDCD9E">
              <w:rPr>
                <w:sz w:val="16"/>
                <w:szCs w:val="16"/>
                <w:lang w:eastAsia="en-GB"/>
              </w:rPr>
              <w:t> </w:t>
            </w:r>
          </w:p>
        </w:tc>
        <w:tc>
          <w:tcPr>
            <w:tcW w:w="4391" w:type="dxa"/>
            <w:tcBorders>
              <w:top w:val="nil"/>
              <w:left w:val="nil"/>
              <w:bottom w:val="single" w:sz="6" w:space="0" w:color="auto"/>
              <w:right w:val="single" w:sz="6" w:space="0" w:color="auto"/>
            </w:tcBorders>
            <w:shd w:val="clear" w:color="auto" w:fill="auto"/>
            <w:hideMark/>
          </w:tcPr>
          <w:p w14:paraId="617D0117" w14:textId="77777777" w:rsidR="00BF5ECA" w:rsidRPr="00536B4A" w:rsidRDefault="00BF5ECA" w:rsidP="00FB6FAA">
            <w:pPr>
              <w:ind w:left="45"/>
              <w:textAlignment w:val="baseline"/>
              <w:rPr>
                <w:sz w:val="20"/>
                <w:lang w:eastAsia="en-GB"/>
              </w:rPr>
            </w:pPr>
          </w:p>
        </w:tc>
        <w:tc>
          <w:tcPr>
            <w:tcW w:w="2552" w:type="dxa"/>
            <w:tcBorders>
              <w:top w:val="nil"/>
              <w:left w:val="nil"/>
              <w:bottom w:val="single" w:sz="6" w:space="0" w:color="auto"/>
              <w:right w:val="single" w:sz="6" w:space="0" w:color="auto"/>
            </w:tcBorders>
            <w:shd w:val="clear" w:color="auto" w:fill="auto"/>
            <w:hideMark/>
          </w:tcPr>
          <w:p w14:paraId="139FABD2"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433C96BB" w14:textId="77777777" w:rsidTr="00FB6FAA">
        <w:tc>
          <w:tcPr>
            <w:tcW w:w="2070" w:type="dxa"/>
            <w:tcBorders>
              <w:top w:val="nil"/>
              <w:left w:val="single" w:sz="6" w:space="0" w:color="auto"/>
              <w:bottom w:val="single" w:sz="6" w:space="0" w:color="auto"/>
              <w:right w:val="single" w:sz="6" w:space="0" w:color="auto"/>
            </w:tcBorders>
            <w:shd w:val="clear" w:color="auto" w:fill="auto"/>
          </w:tcPr>
          <w:p w14:paraId="6808C94D" w14:textId="77777777" w:rsidR="00BF5ECA" w:rsidRPr="00536B4A" w:rsidRDefault="00BF5ECA" w:rsidP="00FB6FAA">
            <w:pPr>
              <w:ind w:left="30"/>
              <w:textAlignment w:val="baseline"/>
              <w:rPr>
                <w:b/>
                <w:bCs/>
                <w:sz w:val="20"/>
                <w:lang w:val="en-US" w:eastAsia="en-GB"/>
              </w:rPr>
            </w:pPr>
            <w:r>
              <w:rPr>
                <w:rFonts w:eastAsia="Calibri"/>
                <w:b/>
                <w:bCs/>
                <w:sz w:val="20"/>
                <w:lang w:val="en-US"/>
              </w:rPr>
              <w:t>Sharing of inappropriate materials</w:t>
            </w:r>
          </w:p>
        </w:tc>
        <w:tc>
          <w:tcPr>
            <w:tcW w:w="1218" w:type="dxa"/>
            <w:tcBorders>
              <w:top w:val="nil"/>
              <w:left w:val="nil"/>
              <w:bottom w:val="single" w:sz="6" w:space="0" w:color="auto"/>
              <w:right w:val="single" w:sz="6" w:space="0" w:color="auto"/>
            </w:tcBorders>
            <w:shd w:val="clear" w:color="auto" w:fill="auto"/>
          </w:tcPr>
          <w:p w14:paraId="341F90AD" w14:textId="77777777" w:rsidR="00BF5ECA" w:rsidRPr="001D1618" w:rsidRDefault="00BF5ECA" w:rsidP="00FB6FAA">
            <w:pPr>
              <w:textAlignment w:val="baseline"/>
              <w:rPr>
                <w:sz w:val="18"/>
                <w:szCs w:val="18"/>
                <w:lang w:val="en-US" w:eastAsia="en-GB"/>
              </w:rPr>
            </w:pPr>
            <w:r>
              <w:rPr>
                <w:sz w:val="18"/>
                <w:szCs w:val="18"/>
                <w:lang w:val="en-US" w:eastAsia="en-GB"/>
              </w:rPr>
              <w:t>All Attendees</w:t>
            </w:r>
          </w:p>
        </w:tc>
        <w:tc>
          <w:tcPr>
            <w:tcW w:w="5504" w:type="dxa"/>
            <w:tcBorders>
              <w:top w:val="nil"/>
              <w:left w:val="nil"/>
              <w:bottom w:val="single" w:sz="6" w:space="0" w:color="auto"/>
              <w:right w:val="single" w:sz="6" w:space="0" w:color="auto"/>
            </w:tcBorders>
            <w:shd w:val="clear" w:color="auto" w:fill="auto"/>
          </w:tcPr>
          <w:p w14:paraId="39FE006F" w14:textId="77777777" w:rsidR="00BF5ECA" w:rsidRDefault="00BF5ECA" w:rsidP="00BF5ECA">
            <w:pPr>
              <w:pStyle w:val="ListParagraph"/>
              <w:numPr>
                <w:ilvl w:val="0"/>
                <w:numId w:val="37"/>
              </w:numPr>
              <w:textAlignment w:val="baseline"/>
              <w:rPr>
                <w:sz w:val="16"/>
                <w:szCs w:val="16"/>
                <w:lang w:val="en-US" w:eastAsia="en-GB"/>
              </w:rPr>
            </w:pPr>
            <w:r w:rsidRPr="26CDCD9E">
              <w:rPr>
                <w:sz w:val="16"/>
                <w:szCs w:val="16"/>
                <w:lang w:val="en-US" w:eastAsia="en-GB"/>
              </w:rPr>
              <w:t>Speakers and attendees briefed before the event that no materials can be handed out at the event without prior approval by the Students’ Guild.</w:t>
            </w:r>
          </w:p>
          <w:p w14:paraId="60637604" w14:textId="77777777" w:rsidR="00BF5ECA" w:rsidRDefault="00BF5ECA" w:rsidP="00BF5ECA">
            <w:pPr>
              <w:pStyle w:val="ListParagraph"/>
              <w:numPr>
                <w:ilvl w:val="0"/>
                <w:numId w:val="37"/>
              </w:numPr>
              <w:textAlignment w:val="baseline"/>
              <w:rPr>
                <w:sz w:val="16"/>
                <w:szCs w:val="16"/>
                <w:lang w:val="en-US" w:eastAsia="en-GB"/>
              </w:rPr>
            </w:pPr>
            <w:r w:rsidRPr="26CDCD9E">
              <w:rPr>
                <w:sz w:val="16"/>
                <w:szCs w:val="16"/>
                <w:lang w:val="en-US" w:eastAsia="en-GB"/>
              </w:rPr>
              <w:t>Any material handed out without approval will be removed immediately and handed to the Students’ Guild at the earliest convenience.</w:t>
            </w:r>
          </w:p>
          <w:p w14:paraId="62B37388" w14:textId="77777777" w:rsidR="00BF5ECA" w:rsidRPr="00520EC7" w:rsidRDefault="00BF5ECA" w:rsidP="00BF5ECA">
            <w:pPr>
              <w:pStyle w:val="ListParagraph"/>
              <w:numPr>
                <w:ilvl w:val="0"/>
                <w:numId w:val="37"/>
              </w:numPr>
              <w:textAlignment w:val="baseline"/>
              <w:rPr>
                <w:sz w:val="16"/>
                <w:szCs w:val="16"/>
                <w:lang w:val="en-US" w:eastAsia="en-GB"/>
              </w:rPr>
            </w:pPr>
            <w:r w:rsidRPr="26CDCD9E">
              <w:rPr>
                <w:sz w:val="16"/>
                <w:szCs w:val="16"/>
                <w:lang w:val="en-US" w:eastAsia="en-GB"/>
              </w:rPr>
              <w:t xml:space="preserve">Event hosts will make it clear to attendees and speakers that the material has not been approved, and direct them to support they can access if the material has upset or offended them. </w:t>
            </w:r>
          </w:p>
        </w:tc>
        <w:tc>
          <w:tcPr>
            <w:tcW w:w="4391" w:type="dxa"/>
            <w:tcBorders>
              <w:top w:val="nil"/>
              <w:left w:val="nil"/>
              <w:bottom w:val="single" w:sz="6" w:space="0" w:color="auto"/>
              <w:right w:val="single" w:sz="6" w:space="0" w:color="auto"/>
            </w:tcBorders>
            <w:shd w:val="clear" w:color="auto" w:fill="auto"/>
          </w:tcPr>
          <w:p w14:paraId="196420D2" w14:textId="77777777" w:rsidR="00BF5ECA" w:rsidRPr="00536B4A" w:rsidRDefault="00BF5ECA" w:rsidP="00FB6FAA">
            <w:pPr>
              <w:ind w:left="45"/>
              <w:textAlignment w:val="baseline"/>
              <w:rPr>
                <w:sz w:val="20"/>
                <w:lang w:eastAsia="en-GB"/>
              </w:rPr>
            </w:pPr>
          </w:p>
        </w:tc>
        <w:tc>
          <w:tcPr>
            <w:tcW w:w="2552" w:type="dxa"/>
            <w:tcBorders>
              <w:top w:val="nil"/>
              <w:left w:val="nil"/>
              <w:bottom w:val="single" w:sz="6" w:space="0" w:color="auto"/>
              <w:right w:val="single" w:sz="6" w:space="0" w:color="auto"/>
            </w:tcBorders>
            <w:shd w:val="clear" w:color="auto" w:fill="auto"/>
          </w:tcPr>
          <w:p w14:paraId="314BC7CB"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1948A333" w14:textId="77777777" w:rsidTr="00FB6FAA">
        <w:trPr>
          <w:trHeight w:val="677"/>
        </w:trPr>
        <w:tc>
          <w:tcPr>
            <w:tcW w:w="2070" w:type="dxa"/>
            <w:tcBorders>
              <w:top w:val="nil"/>
              <w:left w:val="single" w:sz="6" w:space="0" w:color="auto"/>
              <w:bottom w:val="single" w:sz="6" w:space="0" w:color="auto"/>
              <w:right w:val="single" w:sz="6" w:space="0" w:color="auto"/>
            </w:tcBorders>
            <w:shd w:val="clear" w:color="auto" w:fill="auto"/>
            <w:hideMark/>
          </w:tcPr>
          <w:p w14:paraId="066F5190" w14:textId="77777777" w:rsidR="00BF5ECA" w:rsidRPr="00536B4A" w:rsidRDefault="00BF5ECA" w:rsidP="00FB6FAA">
            <w:pPr>
              <w:textAlignment w:val="baseline"/>
              <w:rPr>
                <w:rFonts w:ascii="Calibri" w:hAnsi="Calibri" w:cs="Calibri"/>
                <w:sz w:val="20"/>
                <w:lang w:eastAsia="en-GB"/>
              </w:rPr>
            </w:pPr>
            <w:r w:rsidRPr="00536B4A">
              <w:rPr>
                <w:b/>
                <w:bCs/>
                <w:sz w:val="20"/>
                <w:lang w:val="en-US" w:eastAsia="en-GB"/>
              </w:rPr>
              <w:t>Slips, Trips &amp; Falls</w:t>
            </w:r>
            <w:r w:rsidRPr="00536B4A">
              <w:rPr>
                <w:sz w:val="20"/>
                <w:lang w:eastAsia="en-GB"/>
              </w:rPr>
              <w:t> </w:t>
            </w:r>
          </w:p>
          <w:p w14:paraId="7798BBAE" w14:textId="77777777" w:rsidR="00BF5ECA" w:rsidRPr="00536B4A" w:rsidRDefault="00BF5ECA" w:rsidP="00FB6FAA">
            <w:pPr>
              <w:textAlignment w:val="baseline"/>
              <w:rPr>
                <w:rFonts w:ascii="Segoe UI" w:hAnsi="Segoe UI" w:cs="Segoe UI"/>
                <w:sz w:val="18"/>
                <w:szCs w:val="18"/>
                <w:lang w:eastAsia="en-GB"/>
              </w:rPr>
            </w:pPr>
            <w:r w:rsidRPr="00536B4A">
              <w:rPr>
                <w:sz w:val="18"/>
                <w:szCs w:val="18"/>
                <w:lang w:val="en-US" w:eastAsia="en-GB"/>
              </w:rPr>
              <w:t>Serious or Minor injury</w:t>
            </w:r>
            <w:r w:rsidRPr="00536B4A">
              <w:rPr>
                <w:sz w:val="18"/>
                <w:szCs w:val="18"/>
                <w:lang w:eastAsia="en-GB"/>
              </w:rPr>
              <w:t> </w:t>
            </w:r>
          </w:p>
        </w:tc>
        <w:tc>
          <w:tcPr>
            <w:tcW w:w="1218" w:type="dxa"/>
            <w:tcBorders>
              <w:top w:val="nil"/>
              <w:left w:val="nil"/>
              <w:bottom w:val="single" w:sz="6" w:space="0" w:color="auto"/>
              <w:right w:val="single" w:sz="6" w:space="0" w:color="auto"/>
            </w:tcBorders>
            <w:shd w:val="clear" w:color="auto" w:fill="auto"/>
            <w:hideMark/>
          </w:tcPr>
          <w:p w14:paraId="3964EF28"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All Attendees</w:t>
            </w:r>
            <w:r w:rsidRPr="001D1618">
              <w:rPr>
                <w:sz w:val="18"/>
                <w:szCs w:val="18"/>
                <w:lang w:eastAsia="en-GB"/>
              </w:rPr>
              <w:t> </w:t>
            </w:r>
          </w:p>
        </w:tc>
        <w:tc>
          <w:tcPr>
            <w:tcW w:w="5504" w:type="dxa"/>
            <w:tcBorders>
              <w:top w:val="nil"/>
              <w:left w:val="nil"/>
              <w:bottom w:val="single" w:sz="6" w:space="0" w:color="auto"/>
              <w:right w:val="single" w:sz="6" w:space="0" w:color="auto"/>
            </w:tcBorders>
            <w:shd w:val="clear" w:color="auto" w:fill="auto"/>
            <w:hideMark/>
          </w:tcPr>
          <w:p w14:paraId="7037AF90" w14:textId="77777777" w:rsidR="00BF5ECA" w:rsidRPr="00520EC7" w:rsidRDefault="00BF5ECA" w:rsidP="00BF5ECA">
            <w:pPr>
              <w:pStyle w:val="ListParagraph"/>
              <w:numPr>
                <w:ilvl w:val="0"/>
                <w:numId w:val="37"/>
              </w:numPr>
              <w:textAlignment w:val="baseline"/>
              <w:rPr>
                <w:sz w:val="16"/>
                <w:szCs w:val="16"/>
                <w:lang w:eastAsia="en-GB"/>
              </w:rPr>
            </w:pPr>
            <w:r w:rsidRPr="00520EC7">
              <w:rPr>
                <w:sz w:val="16"/>
                <w:szCs w:val="16"/>
                <w:lang w:val="en-US" w:eastAsia="en-GB"/>
              </w:rPr>
              <w:t>Flooring in good condition.</w:t>
            </w:r>
            <w:r w:rsidRPr="00520EC7">
              <w:rPr>
                <w:sz w:val="16"/>
                <w:szCs w:val="16"/>
                <w:lang w:eastAsia="en-GB"/>
              </w:rPr>
              <w:t> </w:t>
            </w:r>
          </w:p>
          <w:p w14:paraId="235725F2" w14:textId="77777777" w:rsidR="00BF5ECA" w:rsidRPr="00520EC7" w:rsidRDefault="00BF5ECA" w:rsidP="00BF5ECA">
            <w:pPr>
              <w:pStyle w:val="ListParagraph"/>
              <w:numPr>
                <w:ilvl w:val="0"/>
                <w:numId w:val="37"/>
              </w:numPr>
              <w:textAlignment w:val="baseline"/>
              <w:rPr>
                <w:rFonts w:ascii="Calibri" w:hAnsi="Calibri" w:cs="Calibri"/>
                <w:sz w:val="20"/>
                <w:lang w:eastAsia="en-GB"/>
              </w:rPr>
            </w:pPr>
            <w:r w:rsidRPr="26CDCD9E">
              <w:rPr>
                <w:sz w:val="16"/>
                <w:szCs w:val="16"/>
                <w:lang w:val="en-US" w:eastAsia="en-GB"/>
              </w:rPr>
              <w:t>Any leads &amp; cables to be secured by taping down.</w:t>
            </w:r>
            <w:r w:rsidRPr="26CDCD9E">
              <w:rPr>
                <w:sz w:val="16"/>
                <w:szCs w:val="16"/>
                <w:lang w:eastAsia="en-GB"/>
              </w:rPr>
              <w:t> </w:t>
            </w:r>
          </w:p>
          <w:p w14:paraId="6157677D" w14:textId="77777777" w:rsidR="00BF5ECA" w:rsidRPr="00520EC7" w:rsidRDefault="00BF5ECA" w:rsidP="00BF5ECA">
            <w:pPr>
              <w:pStyle w:val="ListParagraph"/>
              <w:numPr>
                <w:ilvl w:val="0"/>
                <w:numId w:val="37"/>
              </w:numPr>
              <w:textAlignment w:val="baseline"/>
              <w:rPr>
                <w:rFonts w:ascii="Calibri" w:hAnsi="Calibri" w:cs="Calibri"/>
                <w:sz w:val="20"/>
                <w:lang w:eastAsia="en-GB"/>
              </w:rPr>
            </w:pPr>
            <w:r w:rsidRPr="26CDCD9E">
              <w:rPr>
                <w:sz w:val="16"/>
                <w:szCs w:val="16"/>
                <w:lang w:val="en-US" w:eastAsia="en-GB"/>
              </w:rPr>
              <w:t>Building staff monitor entry surfaces during inclement weather.</w:t>
            </w:r>
            <w:r w:rsidRPr="26CDCD9E">
              <w:rPr>
                <w:sz w:val="16"/>
                <w:szCs w:val="16"/>
                <w:lang w:eastAsia="en-GB"/>
              </w:rPr>
              <w:t> </w:t>
            </w:r>
          </w:p>
        </w:tc>
        <w:tc>
          <w:tcPr>
            <w:tcW w:w="4391" w:type="dxa"/>
            <w:tcBorders>
              <w:top w:val="nil"/>
              <w:left w:val="nil"/>
              <w:bottom w:val="single" w:sz="6" w:space="0" w:color="auto"/>
              <w:right w:val="single" w:sz="6" w:space="0" w:color="auto"/>
            </w:tcBorders>
            <w:shd w:val="clear" w:color="auto" w:fill="auto"/>
            <w:hideMark/>
          </w:tcPr>
          <w:p w14:paraId="712A178D" w14:textId="77777777" w:rsidR="00BF5ECA" w:rsidRPr="00536B4A" w:rsidRDefault="00BF5ECA" w:rsidP="00FB6FAA">
            <w:pPr>
              <w:textAlignment w:val="baseline"/>
              <w:rPr>
                <w:rFonts w:ascii="Segoe UI" w:hAnsi="Segoe UI" w:cs="Segoe UI"/>
                <w:sz w:val="18"/>
                <w:szCs w:val="18"/>
                <w:lang w:eastAsia="en-GB"/>
              </w:rPr>
            </w:pPr>
            <w:r w:rsidRPr="00536B4A">
              <w:rPr>
                <w:rFonts w:ascii="Calibri" w:hAnsi="Calibri" w:cs="Calibri"/>
                <w:sz w:val="20"/>
                <w:lang w:eastAsia="en-GB"/>
              </w:rPr>
              <w:t> </w:t>
            </w:r>
          </w:p>
        </w:tc>
        <w:tc>
          <w:tcPr>
            <w:tcW w:w="2552" w:type="dxa"/>
            <w:tcBorders>
              <w:top w:val="nil"/>
              <w:left w:val="nil"/>
              <w:bottom w:val="single" w:sz="6" w:space="0" w:color="auto"/>
              <w:right w:val="single" w:sz="6" w:space="0" w:color="auto"/>
            </w:tcBorders>
            <w:shd w:val="clear" w:color="auto" w:fill="auto"/>
            <w:hideMark/>
          </w:tcPr>
          <w:p w14:paraId="76D660B3"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0DE7D8B9" w14:textId="77777777" w:rsidTr="00FB6FAA">
        <w:tc>
          <w:tcPr>
            <w:tcW w:w="2070" w:type="dxa"/>
            <w:tcBorders>
              <w:top w:val="nil"/>
              <w:left w:val="single" w:sz="6" w:space="0" w:color="auto"/>
              <w:bottom w:val="single" w:sz="6" w:space="0" w:color="auto"/>
              <w:right w:val="single" w:sz="6" w:space="0" w:color="auto"/>
            </w:tcBorders>
            <w:shd w:val="clear" w:color="auto" w:fill="auto"/>
            <w:hideMark/>
          </w:tcPr>
          <w:p w14:paraId="12A98BDC" w14:textId="77777777" w:rsidR="00BF5ECA" w:rsidRPr="00536B4A" w:rsidRDefault="00BF5ECA" w:rsidP="00FB6FAA">
            <w:pPr>
              <w:textAlignment w:val="baseline"/>
              <w:rPr>
                <w:rFonts w:ascii="Calibri" w:hAnsi="Calibri" w:cs="Calibri"/>
                <w:sz w:val="20"/>
                <w:lang w:eastAsia="en-GB"/>
              </w:rPr>
            </w:pPr>
            <w:r w:rsidRPr="00536B4A">
              <w:rPr>
                <w:b/>
                <w:bCs/>
                <w:sz w:val="20"/>
                <w:lang w:val="en-US" w:eastAsia="en-GB"/>
              </w:rPr>
              <w:t>Personal injury/illness</w:t>
            </w:r>
            <w:r w:rsidRPr="00536B4A">
              <w:rPr>
                <w:sz w:val="20"/>
                <w:lang w:eastAsia="en-GB"/>
              </w:rPr>
              <w:t> </w:t>
            </w:r>
          </w:p>
          <w:p w14:paraId="0D673078" w14:textId="77777777" w:rsidR="00BF5ECA" w:rsidRPr="00536B4A" w:rsidRDefault="00BF5ECA" w:rsidP="00FB6FAA">
            <w:pPr>
              <w:textAlignment w:val="baseline"/>
              <w:rPr>
                <w:rFonts w:ascii="Segoe UI" w:hAnsi="Segoe UI" w:cs="Segoe UI"/>
                <w:sz w:val="18"/>
                <w:szCs w:val="18"/>
                <w:lang w:eastAsia="en-GB"/>
              </w:rPr>
            </w:pPr>
            <w:r w:rsidRPr="26CDCD9E">
              <w:rPr>
                <w:sz w:val="16"/>
                <w:szCs w:val="16"/>
                <w:lang w:val="en-US" w:eastAsia="en-GB"/>
              </w:rPr>
              <w:t>Fatal, Serious, or minor injury</w:t>
            </w:r>
            <w:r w:rsidRPr="26CDCD9E">
              <w:rPr>
                <w:sz w:val="16"/>
                <w:szCs w:val="16"/>
                <w:lang w:eastAsia="en-GB"/>
              </w:rPr>
              <w:t> </w:t>
            </w:r>
          </w:p>
        </w:tc>
        <w:tc>
          <w:tcPr>
            <w:tcW w:w="1218" w:type="dxa"/>
            <w:tcBorders>
              <w:top w:val="nil"/>
              <w:left w:val="nil"/>
              <w:bottom w:val="single" w:sz="6" w:space="0" w:color="auto"/>
              <w:right w:val="single" w:sz="6" w:space="0" w:color="auto"/>
            </w:tcBorders>
            <w:shd w:val="clear" w:color="auto" w:fill="auto"/>
            <w:hideMark/>
          </w:tcPr>
          <w:p w14:paraId="4ABB3240"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All Attendees</w:t>
            </w:r>
            <w:r w:rsidRPr="001D1618">
              <w:rPr>
                <w:sz w:val="18"/>
                <w:szCs w:val="18"/>
                <w:lang w:eastAsia="en-GB"/>
              </w:rPr>
              <w:t> </w:t>
            </w:r>
          </w:p>
        </w:tc>
        <w:tc>
          <w:tcPr>
            <w:tcW w:w="5504" w:type="dxa"/>
            <w:tcBorders>
              <w:top w:val="nil"/>
              <w:left w:val="nil"/>
              <w:bottom w:val="single" w:sz="6" w:space="0" w:color="auto"/>
              <w:right w:val="single" w:sz="6" w:space="0" w:color="auto"/>
            </w:tcBorders>
            <w:shd w:val="clear" w:color="auto" w:fill="auto"/>
            <w:hideMark/>
          </w:tcPr>
          <w:p w14:paraId="0A83A61B" w14:textId="77777777" w:rsidR="00BF5ECA" w:rsidRPr="00520EC7" w:rsidRDefault="00BF5ECA" w:rsidP="00BF5ECA">
            <w:pPr>
              <w:pStyle w:val="ListParagraph"/>
              <w:numPr>
                <w:ilvl w:val="0"/>
                <w:numId w:val="37"/>
              </w:numPr>
              <w:textAlignment w:val="baseline"/>
              <w:rPr>
                <w:rFonts w:ascii="Calibri" w:hAnsi="Calibri" w:cs="Calibri"/>
                <w:sz w:val="16"/>
                <w:szCs w:val="16"/>
                <w:lang w:eastAsia="en-GB"/>
              </w:rPr>
            </w:pPr>
            <w:r w:rsidRPr="26CDCD9E">
              <w:rPr>
                <w:sz w:val="16"/>
                <w:szCs w:val="16"/>
                <w:lang w:val="en-US" w:eastAsia="en-GB"/>
              </w:rPr>
              <w:t>Estate patrol can provide cover for first aid on campus.</w:t>
            </w:r>
            <w:r w:rsidRPr="26CDCD9E">
              <w:rPr>
                <w:sz w:val="16"/>
                <w:szCs w:val="16"/>
                <w:lang w:eastAsia="en-GB"/>
              </w:rPr>
              <w:t> </w:t>
            </w:r>
          </w:p>
          <w:p w14:paraId="77882003" w14:textId="77777777" w:rsidR="00BF5ECA" w:rsidRPr="00520EC7" w:rsidRDefault="00BF5ECA" w:rsidP="00BF5ECA">
            <w:pPr>
              <w:pStyle w:val="ListParagraph"/>
              <w:numPr>
                <w:ilvl w:val="0"/>
                <w:numId w:val="37"/>
              </w:numPr>
              <w:textAlignment w:val="baseline"/>
              <w:rPr>
                <w:rFonts w:ascii="Calibri" w:hAnsi="Calibri" w:cs="Calibri"/>
                <w:sz w:val="20"/>
                <w:lang w:eastAsia="en-GB"/>
              </w:rPr>
            </w:pPr>
            <w:r w:rsidRPr="26CDCD9E">
              <w:rPr>
                <w:sz w:val="16"/>
                <w:szCs w:val="16"/>
                <w:lang w:val="en-US" w:eastAsia="en-GB"/>
              </w:rPr>
              <w:t>Emergency services to be called in serious incident.</w:t>
            </w:r>
            <w:r w:rsidRPr="26CDCD9E">
              <w:rPr>
                <w:sz w:val="16"/>
                <w:szCs w:val="16"/>
                <w:lang w:eastAsia="en-GB"/>
              </w:rPr>
              <w:t> </w:t>
            </w:r>
          </w:p>
        </w:tc>
        <w:tc>
          <w:tcPr>
            <w:tcW w:w="4391" w:type="dxa"/>
            <w:tcBorders>
              <w:top w:val="nil"/>
              <w:left w:val="nil"/>
              <w:bottom w:val="single" w:sz="6" w:space="0" w:color="auto"/>
              <w:right w:val="single" w:sz="6" w:space="0" w:color="auto"/>
            </w:tcBorders>
            <w:shd w:val="clear" w:color="auto" w:fill="auto"/>
            <w:hideMark/>
          </w:tcPr>
          <w:p w14:paraId="3C411ADC" w14:textId="77777777" w:rsidR="00BF5ECA" w:rsidRPr="00536B4A" w:rsidRDefault="00BF5ECA" w:rsidP="00FB6FAA">
            <w:pPr>
              <w:textAlignment w:val="baseline"/>
              <w:rPr>
                <w:rFonts w:ascii="Segoe UI" w:hAnsi="Segoe UI" w:cs="Segoe UI"/>
                <w:sz w:val="18"/>
                <w:szCs w:val="18"/>
                <w:lang w:eastAsia="en-GB"/>
              </w:rPr>
            </w:pPr>
            <w:r w:rsidRPr="00536B4A">
              <w:rPr>
                <w:rFonts w:ascii="Calibri" w:hAnsi="Calibri" w:cs="Calibri"/>
                <w:sz w:val="20"/>
                <w:lang w:eastAsia="en-GB"/>
              </w:rPr>
              <w:t> </w:t>
            </w:r>
          </w:p>
        </w:tc>
        <w:tc>
          <w:tcPr>
            <w:tcW w:w="2552" w:type="dxa"/>
            <w:tcBorders>
              <w:top w:val="nil"/>
              <w:left w:val="nil"/>
              <w:bottom w:val="single" w:sz="6" w:space="0" w:color="auto"/>
              <w:right w:val="single" w:sz="6" w:space="0" w:color="auto"/>
            </w:tcBorders>
            <w:shd w:val="clear" w:color="auto" w:fill="auto"/>
            <w:hideMark/>
          </w:tcPr>
          <w:p w14:paraId="28B048DC"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616E8338" w14:textId="77777777" w:rsidTr="00FB6FAA">
        <w:tc>
          <w:tcPr>
            <w:tcW w:w="2070" w:type="dxa"/>
            <w:tcBorders>
              <w:top w:val="nil"/>
              <w:left w:val="single" w:sz="6" w:space="0" w:color="auto"/>
              <w:bottom w:val="single" w:sz="6" w:space="0" w:color="auto"/>
              <w:right w:val="single" w:sz="6" w:space="0" w:color="auto"/>
            </w:tcBorders>
            <w:shd w:val="clear" w:color="auto" w:fill="auto"/>
            <w:hideMark/>
          </w:tcPr>
          <w:p w14:paraId="1271D88C" w14:textId="77777777" w:rsidR="00BF5ECA" w:rsidRPr="00536B4A" w:rsidRDefault="00BF5ECA" w:rsidP="00FB6FAA">
            <w:pPr>
              <w:textAlignment w:val="baseline"/>
              <w:rPr>
                <w:rFonts w:ascii="Calibri" w:hAnsi="Calibri" w:cs="Calibri"/>
                <w:sz w:val="20"/>
                <w:lang w:eastAsia="en-GB"/>
              </w:rPr>
            </w:pPr>
            <w:r w:rsidRPr="00536B4A">
              <w:rPr>
                <w:b/>
                <w:bCs/>
                <w:sz w:val="20"/>
                <w:lang w:val="en-US" w:eastAsia="en-GB"/>
              </w:rPr>
              <w:t>Electrocution</w:t>
            </w:r>
            <w:r w:rsidRPr="00536B4A">
              <w:rPr>
                <w:sz w:val="20"/>
                <w:lang w:eastAsia="en-GB"/>
              </w:rPr>
              <w:t> </w:t>
            </w:r>
          </w:p>
          <w:p w14:paraId="348D3433" w14:textId="77777777" w:rsidR="00BF5ECA" w:rsidRPr="00536B4A" w:rsidRDefault="00BF5ECA" w:rsidP="00FB6FAA">
            <w:pPr>
              <w:textAlignment w:val="baseline"/>
              <w:rPr>
                <w:rFonts w:ascii="Segoe UI" w:hAnsi="Segoe UI" w:cs="Segoe UI"/>
                <w:sz w:val="18"/>
                <w:szCs w:val="18"/>
                <w:lang w:eastAsia="en-GB"/>
              </w:rPr>
            </w:pPr>
            <w:r w:rsidRPr="00536B4A">
              <w:rPr>
                <w:sz w:val="16"/>
                <w:szCs w:val="16"/>
                <w:lang w:val="en-US" w:eastAsia="en-GB"/>
              </w:rPr>
              <w:t>Fire, Serious or minor injury</w:t>
            </w:r>
            <w:r w:rsidRPr="00536B4A">
              <w:rPr>
                <w:sz w:val="16"/>
                <w:szCs w:val="16"/>
                <w:lang w:eastAsia="en-GB"/>
              </w:rPr>
              <w:t> </w:t>
            </w:r>
          </w:p>
        </w:tc>
        <w:tc>
          <w:tcPr>
            <w:tcW w:w="1218" w:type="dxa"/>
            <w:tcBorders>
              <w:top w:val="nil"/>
              <w:left w:val="nil"/>
              <w:bottom w:val="single" w:sz="6" w:space="0" w:color="auto"/>
              <w:right w:val="single" w:sz="6" w:space="0" w:color="auto"/>
            </w:tcBorders>
            <w:shd w:val="clear" w:color="auto" w:fill="auto"/>
            <w:hideMark/>
          </w:tcPr>
          <w:p w14:paraId="28184AFE"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All Attendees</w:t>
            </w:r>
            <w:r w:rsidRPr="001D1618">
              <w:rPr>
                <w:sz w:val="18"/>
                <w:szCs w:val="18"/>
                <w:lang w:eastAsia="en-GB"/>
              </w:rPr>
              <w:t> </w:t>
            </w:r>
          </w:p>
        </w:tc>
        <w:tc>
          <w:tcPr>
            <w:tcW w:w="5504" w:type="dxa"/>
            <w:tcBorders>
              <w:top w:val="nil"/>
              <w:left w:val="nil"/>
              <w:bottom w:val="single" w:sz="6" w:space="0" w:color="auto"/>
              <w:right w:val="single" w:sz="6" w:space="0" w:color="auto"/>
            </w:tcBorders>
            <w:shd w:val="clear" w:color="auto" w:fill="auto"/>
            <w:hideMark/>
          </w:tcPr>
          <w:p w14:paraId="4701AA2B" w14:textId="77777777" w:rsidR="00BF5ECA" w:rsidRPr="00520EC7" w:rsidRDefault="00BF5ECA" w:rsidP="00BF5ECA">
            <w:pPr>
              <w:pStyle w:val="ListParagraph"/>
              <w:numPr>
                <w:ilvl w:val="0"/>
                <w:numId w:val="37"/>
              </w:numPr>
              <w:textAlignment w:val="baseline"/>
              <w:rPr>
                <w:sz w:val="16"/>
                <w:szCs w:val="16"/>
                <w:lang w:eastAsia="en-GB"/>
              </w:rPr>
            </w:pPr>
            <w:r w:rsidRPr="00520EC7">
              <w:rPr>
                <w:sz w:val="16"/>
                <w:szCs w:val="16"/>
                <w:lang w:val="en-US" w:eastAsia="en-GB"/>
              </w:rPr>
              <w:t>All electrical Equipment will be checked immediately before use.</w:t>
            </w:r>
            <w:r w:rsidRPr="00520EC7">
              <w:rPr>
                <w:sz w:val="16"/>
                <w:szCs w:val="16"/>
                <w:lang w:eastAsia="en-GB"/>
              </w:rPr>
              <w:t> </w:t>
            </w:r>
          </w:p>
          <w:p w14:paraId="25EA20CB" w14:textId="77777777" w:rsidR="00BF5ECA" w:rsidRPr="00B72708" w:rsidRDefault="00BF5ECA" w:rsidP="00FB6FAA">
            <w:pPr>
              <w:ind w:left="360"/>
              <w:textAlignment w:val="baseline"/>
              <w:rPr>
                <w:rFonts w:ascii="Segoe UI" w:hAnsi="Segoe UI" w:cs="Segoe UI"/>
                <w:sz w:val="18"/>
                <w:szCs w:val="18"/>
                <w:lang w:eastAsia="en-GB"/>
              </w:rPr>
            </w:pPr>
          </w:p>
        </w:tc>
        <w:tc>
          <w:tcPr>
            <w:tcW w:w="4391" w:type="dxa"/>
            <w:tcBorders>
              <w:top w:val="nil"/>
              <w:left w:val="nil"/>
              <w:bottom w:val="single" w:sz="6" w:space="0" w:color="auto"/>
              <w:right w:val="single" w:sz="6" w:space="0" w:color="auto"/>
            </w:tcBorders>
            <w:shd w:val="clear" w:color="auto" w:fill="auto"/>
            <w:hideMark/>
          </w:tcPr>
          <w:p w14:paraId="21F8D82D" w14:textId="77777777" w:rsidR="00BF5ECA" w:rsidRPr="00536B4A" w:rsidRDefault="00BF5ECA" w:rsidP="00FB6FAA">
            <w:pPr>
              <w:textAlignment w:val="baseline"/>
              <w:rPr>
                <w:rFonts w:ascii="Segoe UI" w:hAnsi="Segoe UI" w:cs="Segoe UI"/>
                <w:sz w:val="18"/>
                <w:szCs w:val="18"/>
                <w:lang w:eastAsia="en-GB"/>
              </w:rPr>
            </w:pPr>
            <w:r w:rsidRPr="00536B4A">
              <w:rPr>
                <w:rFonts w:ascii="Calibri" w:hAnsi="Calibri" w:cs="Calibri"/>
                <w:sz w:val="20"/>
                <w:lang w:eastAsia="en-GB"/>
              </w:rPr>
              <w:t> </w:t>
            </w:r>
          </w:p>
        </w:tc>
        <w:tc>
          <w:tcPr>
            <w:tcW w:w="2552" w:type="dxa"/>
            <w:tcBorders>
              <w:top w:val="nil"/>
              <w:left w:val="nil"/>
              <w:bottom w:val="single" w:sz="6" w:space="0" w:color="auto"/>
              <w:right w:val="single" w:sz="6" w:space="0" w:color="auto"/>
            </w:tcBorders>
            <w:shd w:val="clear" w:color="auto" w:fill="auto"/>
            <w:hideMark/>
          </w:tcPr>
          <w:p w14:paraId="6289F450"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5361DF07" w14:textId="77777777" w:rsidTr="00FB6FAA">
        <w:trPr>
          <w:trHeight w:val="300"/>
        </w:trPr>
        <w:tc>
          <w:tcPr>
            <w:tcW w:w="2070" w:type="dxa"/>
            <w:tcBorders>
              <w:top w:val="nil"/>
              <w:left w:val="single" w:sz="6" w:space="0" w:color="auto"/>
              <w:bottom w:val="single" w:sz="6" w:space="0" w:color="auto"/>
              <w:right w:val="single" w:sz="6" w:space="0" w:color="auto"/>
            </w:tcBorders>
            <w:shd w:val="clear" w:color="auto" w:fill="auto"/>
            <w:hideMark/>
          </w:tcPr>
          <w:p w14:paraId="67ACD33C" w14:textId="77777777" w:rsidR="00BF5ECA" w:rsidRPr="00536B4A" w:rsidRDefault="00BF5ECA" w:rsidP="00FB6FAA">
            <w:pPr>
              <w:ind w:left="30"/>
              <w:textAlignment w:val="baseline"/>
              <w:rPr>
                <w:rFonts w:ascii="Calibri" w:hAnsi="Calibri" w:cs="Calibri"/>
                <w:sz w:val="20"/>
                <w:lang w:eastAsia="en-GB"/>
              </w:rPr>
            </w:pPr>
            <w:r w:rsidRPr="00536B4A">
              <w:rPr>
                <w:b/>
                <w:bCs/>
                <w:sz w:val="20"/>
                <w:lang w:val="en-US" w:eastAsia="en-GB"/>
              </w:rPr>
              <w:t>Manual Handling</w:t>
            </w:r>
            <w:r w:rsidRPr="00536B4A">
              <w:rPr>
                <w:sz w:val="20"/>
                <w:lang w:eastAsia="en-GB"/>
              </w:rPr>
              <w:t> </w:t>
            </w:r>
          </w:p>
          <w:p w14:paraId="6C30811B" w14:textId="77777777" w:rsidR="00BF5ECA" w:rsidRPr="00536B4A" w:rsidRDefault="00BF5ECA" w:rsidP="00FB6FAA">
            <w:pPr>
              <w:textAlignment w:val="baseline"/>
              <w:rPr>
                <w:rFonts w:ascii="Segoe UI" w:hAnsi="Segoe UI" w:cs="Segoe UI"/>
                <w:sz w:val="18"/>
                <w:szCs w:val="18"/>
                <w:lang w:eastAsia="en-GB"/>
              </w:rPr>
            </w:pPr>
            <w:r w:rsidRPr="00536B4A">
              <w:rPr>
                <w:sz w:val="16"/>
                <w:szCs w:val="16"/>
                <w:lang w:val="en-US" w:eastAsia="en-GB"/>
              </w:rPr>
              <w:t>Serious or minor injury</w:t>
            </w:r>
            <w:r w:rsidRPr="00536B4A">
              <w:rPr>
                <w:sz w:val="16"/>
                <w:szCs w:val="16"/>
                <w:lang w:eastAsia="en-GB"/>
              </w:rPr>
              <w:t> </w:t>
            </w:r>
          </w:p>
        </w:tc>
        <w:tc>
          <w:tcPr>
            <w:tcW w:w="1218" w:type="dxa"/>
            <w:tcBorders>
              <w:top w:val="nil"/>
              <w:left w:val="nil"/>
              <w:bottom w:val="single" w:sz="6" w:space="0" w:color="auto"/>
              <w:right w:val="single" w:sz="6" w:space="0" w:color="auto"/>
            </w:tcBorders>
            <w:shd w:val="clear" w:color="auto" w:fill="auto"/>
            <w:hideMark/>
          </w:tcPr>
          <w:p w14:paraId="1BD5E09F"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All Attendees</w:t>
            </w:r>
            <w:r w:rsidRPr="001D1618">
              <w:rPr>
                <w:sz w:val="18"/>
                <w:szCs w:val="18"/>
                <w:lang w:eastAsia="en-GB"/>
              </w:rPr>
              <w:t> </w:t>
            </w:r>
          </w:p>
        </w:tc>
        <w:tc>
          <w:tcPr>
            <w:tcW w:w="5504" w:type="dxa"/>
            <w:tcBorders>
              <w:top w:val="nil"/>
              <w:left w:val="nil"/>
              <w:bottom w:val="single" w:sz="6" w:space="0" w:color="auto"/>
              <w:right w:val="single" w:sz="6" w:space="0" w:color="auto"/>
            </w:tcBorders>
            <w:shd w:val="clear" w:color="auto" w:fill="auto"/>
            <w:hideMark/>
          </w:tcPr>
          <w:p w14:paraId="7716F851" w14:textId="77777777" w:rsidR="00BF5ECA" w:rsidRPr="00520EC7" w:rsidRDefault="00BF5ECA" w:rsidP="00BF5ECA">
            <w:pPr>
              <w:pStyle w:val="ListParagraph"/>
              <w:numPr>
                <w:ilvl w:val="0"/>
                <w:numId w:val="37"/>
              </w:numPr>
              <w:textAlignment w:val="baseline"/>
              <w:rPr>
                <w:sz w:val="16"/>
                <w:szCs w:val="16"/>
                <w:lang w:eastAsia="en-GB"/>
              </w:rPr>
            </w:pPr>
            <w:r w:rsidRPr="26CDCD9E">
              <w:rPr>
                <w:sz w:val="16"/>
                <w:szCs w:val="16"/>
                <w:lang w:val="en-US" w:eastAsia="en-GB"/>
              </w:rPr>
              <w:t>If required major movement of furniture etc. to set up venue undertaken by porters.</w:t>
            </w:r>
            <w:r w:rsidRPr="26CDCD9E">
              <w:rPr>
                <w:sz w:val="16"/>
                <w:szCs w:val="16"/>
                <w:lang w:eastAsia="en-GB"/>
              </w:rPr>
              <w:t> </w:t>
            </w:r>
          </w:p>
          <w:p w14:paraId="47414358" w14:textId="77777777" w:rsidR="00BF5ECA" w:rsidRPr="00520EC7" w:rsidRDefault="00BF5ECA" w:rsidP="00BF5ECA">
            <w:pPr>
              <w:pStyle w:val="ListParagraph"/>
              <w:numPr>
                <w:ilvl w:val="0"/>
                <w:numId w:val="37"/>
              </w:numPr>
              <w:textAlignment w:val="baseline"/>
              <w:rPr>
                <w:sz w:val="16"/>
                <w:szCs w:val="16"/>
                <w:lang w:eastAsia="en-GB"/>
              </w:rPr>
            </w:pPr>
            <w:r w:rsidRPr="00520EC7">
              <w:rPr>
                <w:sz w:val="16"/>
                <w:szCs w:val="16"/>
                <w:lang w:val="en-US" w:eastAsia="en-GB"/>
              </w:rPr>
              <w:t>If required organizers will undertake occasional, minor lifting; move tables chairs etc. Tables, chairs are lightweight. </w:t>
            </w:r>
            <w:r w:rsidRPr="00520EC7">
              <w:rPr>
                <w:sz w:val="16"/>
                <w:szCs w:val="16"/>
                <w:lang w:eastAsia="en-GB"/>
              </w:rPr>
              <w:t> </w:t>
            </w:r>
          </w:p>
          <w:p w14:paraId="2DC173FE" w14:textId="77777777" w:rsidR="00BF5ECA" w:rsidRPr="00520EC7" w:rsidRDefault="00BF5ECA" w:rsidP="00BF5ECA">
            <w:pPr>
              <w:pStyle w:val="ListParagraph"/>
              <w:numPr>
                <w:ilvl w:val="0"/>
                <w:numId w:val="37"/>
              </w:numPr>
              <w:textAlignment w:val="baseline"/>
              <w:rPr>
                <w:sz w:val="16"/>
                <w:szCs w:val="16"/>
                <w:lang w:eastAsia="en-GB"/>
              </w:rPr>
            </w:pPr>
            <w:r w:rsidRPr="00520EC7">
              <w:rPr>
                <w:sz w:val="16"/>
                <w:szCs w:val="16"/>
                <w:lang w:val="en-US" w:eastAsia="en-GB"/>
              </w:rPr>
              <w:t>The buildings are adequately lit.</w:t>
            </w:r>
            <w:r w:rsidRPr="00520EC7">
              <w:rPr>
                <w:sz w:val="16"/>
                <w:szCs w:val="16"/>
                <w:lang w:eastAsia="en-GB"/>
              </w:rPr>
              <w:t> </w:t>
            </w:r>
          </w:p>
          <w:p w14:paraId="718B95C3" w14:textId="77777777" w:rsidR="00BF5ECA" w:rsidRPr="00520EC7" w:rsidRDefault="00BF5ECA" w:rsidP="00BF5ECA">
            <w:pPr>
              <w:pStyle w:val="ListParagraph"/>
              <w:numPr>
                <w:ilvl w:val="0"/>
                <w:numId w:val="37"/>
              </w:numPr>
              <w:textAlignment w:val="baseline"/>
              <w:rPr>
                <w:sz w:val="20"/>
                <w:lang w:eastAsia="en-GB"/>
              </w:rPr>
            </w:pPr>
            <w:r w:rsidRPr="00520EC7">
              <w:rPr>
                <w:sz w:val="16"/>
                <w:szCs w:val="16"/>
                <w:lang w:val="en-US" w:eastAsia="en-GB"/>
              </w:rPr>
              <w:t>Post event reset undertaken by organizers.</w:t>
            </w:r>
            <w:r w:rsidRPr="00520EC7">
              <w:rPr>
                <w:sz w:val="16"/>
                <w:szCs w:val="16"/>
                <w:lang w:eastAsia="en-GB"/>
              </w:rPr>
              <w:t> </w:t>
            </w:r>
          </w:p>
        </w:tc>
        <w:tc>
          <w:tcPr>
            <w:tcW w:w="4391" w:type="dxa"/>
            <w:tcBorders>
              <w:top w:val="nil"/>
              <w:left w:val="nil"/>
              <w:bottom w:val="single" w:sz="6" w:space="0" w:color="auto"/>
              <w:right w:val="single" w:sz="6" w:space="0" w:color="auto"/>
            </w:tcBorders>
            <w:shd w:val="clear" w:color="auto" w:fill="auto"/>
            <w:hideMark/>
          </w:tcPr>
          <w:p w14:paraId="12FD466A" w14:textId="77777777" w:rsidR="00BF5ECA" w:rsidRPr="00536B4A" w:rsidRDefault="00BF5ECA" w:rsidP="00FB6FAA">
            <w:pPr>
              <w:ind w:left="255" w:hanging="255"/>
              <w:textAlignment w:val="baseline"/>
              <w:rPr>
                <w:rFonts w:ascii="Segoe UI" w:hAnsi="Segoe UI" w:cs="Segoe UI"/>
                <w:sz w:val="18"/>
                <w:szCs w:val="18"/>
                <w:lang w:eastAsia="en-GB"/>
              </w:rPr>
            </w:pPr>
            <w:r w:rsidRPr="00536B4A">
              <w:rPr>
                <w:sz w:val="20"/>
                <w:lang w:eastAsia="en-GB"/>
              </w:rPr>
              <w:t> </w:t>
            </w:r>
          </w:p>
        </w:tc>
        <w:tc>
          <w:tcPr>
            <w:tcW w:w="2552" w:type="dxa"/>
            <w:tcBorders>
              <w:top w:val="nil"/>
              <w:left w:val="nil"/>
              <w:bottom w:val="single" w:sz="6" w:space="0" w:color="auto"/>
              <w:right w:val="single" w:sz="6" w:space="0" w:color="auto"/>
            </w:tcBorders>
            <w:shd w:val="clear" w:color="auto" w:fill="auto"/>
            <w:hideMark/>
          </w:tcPr>
          <w:p w14:paraId="19830BA1"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0A3AF7CF" w14:textId="77777777" w:rsidTr="00FB6FAA">
        <w:trPr>
          <w:trHeight w:val="300"/>
        </w:trPr>
        <w:tc>
          <w:tcPr>
            <w:tcW w:w="2070" w:type="dxa"/>
            <w:tcBorders>
              <w:top w:val="nil"/>
              <w:left w:val="single" w:sz="6" w:space="0" w:color="auto"/>
              <w:bottom w:val="single" w:sz="4" w:space="0" w:color="auto"/>
              <w:right w:val="single" w:sz="6" w:space="0" w:color="auto"/>
            </w:tcBorders>
            <w:shd w:val="clear" w:color="auto" w:fill="auto"/>
            <w:hideMark/>
          </w:tcPr>
          <w:p w14:paraId="6CB5EA94" w14:textId="77777777" w:rsidR="00BF5ECA" w:rsidRPr="00536B4A" w:rsidRDefault="00BF5ECA" w:rsidP="00FB6FAA">
            <w:pPr>
              <w:ind w:left="15"/>
              <w:textAlignment w:val="baseline"/>
              <w:rPr>
                <w:rFonts w:ascii="Calibri" w:hAnsi="Calibri" w:cs="Calibri"/>
                <w:sz w:val="20"/>
                <w:lang w:eastAsia="en-GB"/>
              </w:rPr>
            </w:pPr>
            <w:r w:rsidRPr="00536B4A">
              <w:rPr>
                <w:b/>
                <w:bCs/>
                <w:sz w:val="20"/>
                <w:lang w:val="en-US" w:eastAsia="en-GB"/>
              </w:rPr>
              <w:t>Reputational impact</w:t>
            </w:r>
            <w:r w:rsidRPr="00536B4A">
              <w:rPr>
                <w:sz w:val="20"/>
                <w:lang w:eastAsia="en-GB"/>
              </w:rPr>
              <w:t> </w:t>
            </w:r>
          </w:p>
          <w:p w14:paraId="19F52435" w14:textId="77777777" w:rsidR="00BF5ECA" w:rsidRPr="00536B4A" w:rsidRDefault="00BF5ECA" w:rsidP="00FB6FAA">
            <w:pPr>
              <w:textAlignment w:val="baseline"/>
              <w:rPr>
                <w:rFonts w:ascii="Segoe UI" w:hAnsi="Segoe UI" w:cs="Segoe UI"/>
                <w:sz w:val="18"/>
                <w:szCs w:val="18"/>
                <w:lang w:eastAsia="en-GB"/>
              </w:rPr>
            </w:pPr>
            <w:r w:rsidRPr="26CDCD9E">
              <w:rPr>
                <w:sz w:val="16"/>
                <w:szCs w:val="16"/>
                <w:lang w:val="en-US" w:eastAsia="en-GB"/>
              </w:rPr>
              <w:t>Change in the reputation (negatively) of organizations associated with the event.</w:t>
            </w:r>
            <w:r w:rsidRPr="26CDCD9E">
              <w:rPr>
                <w:sz w:val="16"/>
                <w:szCs w:val="16"/>
                <w:lang w:eastAsia="en-GB"/>
              </w:rPr>
              <w:t> </w:t>
            </w:r>
          </w:p>
        </w:tc>
        <w:tc>
          <w:tcPr>
            <w:tcW w:w="1218" w:type="dxa"/>
            <w:tcBorders>
              <w:top w:val="nil"/>
              <w:left w:val="nil"/>
              <w:bottom w:val="single" w:sz="4" w:space="0" w:color="auto"/>
              <w:right w:val="single" w:sz="6" w:space="0" w:color="auto"/>
            </w:tcBorders>
            <w:shd w:val="clear" w:color="auto" w:fill="auto"/>
            <w:hideMark/>
          </w:tcPr>
          <w:p w14:paraId="6C7AC338" w14:textId="77777777" w:rsidR="00BF5ECA" w:rsidRPr="001D1618" w:rsidRDefault="00BF5ECA" w:rsidP="00FB6FAA">
            <w:pPr>
              <w:textAlignment w:val="baseline"/>
              <w:rPr>
                <w:rFonts w:ascii="Segoe UI" w:hAnsi="Segoe UI" w:cs="Segoe UI"/>
                <w:sz w:val="18"/>
                <w:szCs w:val="18"/>
                <w:lang w:eastAsia="en-GB"/>
              </w:rPr>
            </w:pPr>
            <w:r w:rsidRPr="001D1618">
              <w:rPr>
                <w:sz w:val="18"/>
                <w:szCs w:val="18"/>
                <w:lang w:val="en-US" w:eastAsia="en-GB"/>
              </w:rPr>
              <w:t>University of Exeter, Students’ Guild</w:t>
            </w:r>
            <w:r w:rsidRPr="001D1618">
              <w:rPr>
                <w:sz w:val="18"/>
                <w:szCs w:val="18"/>
                <w:lang w:eastAsia="en-GB"/>
              </w:rPr>
              <w:t> </w:t>
            </w:r>
          </w:p>
        </w:tc>
        <w:tc>
          <w:tcPr>
            <w:tcW w:w="5504" w:type="dxa"/>
            <w:tcBorders>
              <w:top w:val="nil"/>
              <w:left w:val="nil"/>
              <w:bottom w:val="single" w:sz="4" w:space="0" w:color="auto"/>
              <w:right w:val="single" w:sz="6" w:space="0" w:color="auto"/>
            </w:tcBorders>
            <w:shd w:val="clear" w:color="auto" w:fill="auto"/>
            <w:hideMark/>
          </w:tcPr>
          <w:p w14:paraId="3CA01D80" w14:textId="77777777" w:rsidR="00BF5ECA" w:rsidRPr="00520EC7" w:rsidRDefault="00BF5ECA" w:rsidP="00BF5ECA">
            <w:pPr>
              <w:pStyle w:val="ListParagraph"/>
              <w:numPr>
                <w:ilvl w:val="0"/>
                <w:numId w:val="37"/>
              </w:numPr>
              <w:textAlignment w:val="baseline"/>
              <w:rPr>
                <w:sz w:val="20"/>
                <w:lang w:eastAsia="en-GB"/>
              </w:rPr>
            </w:pPr>
            <w:r w:rsidRPr="00520EC7">
              <w:rPr>
                <w:sz w:val="16"/>
                <w:szCs w:val="16"/>
                <w:lang w:eastAsia="en-GB"/>
              </w:rPr>
              <w:t>Communications prepared for public distribution confirming the legality of the event/discussion, in line with freedom of speech law/expression. </w:t>
            </w:r>
          </w:p>
        </w:tc>
        <w:tc>
          <w:tcPr>
            <w:tcW w:w="4391" w:type="dxa"/>
            <w:tcBorders>
              <w:top w:val="nil"/>
              <w:left w:val="nil"/>
              <w:bottom w:val="single" w:sz="4" w:space="0" w:color="auto"/>
              <w:right w:val="single" w:sz="6" w:space="0" w:color="auto"/>
            </w:tcBorders>
            <w:shd w:val="clear" w:color="auto" w:fill="auto"/>
            <w:hideMark/>
          </w:tcPr>
          <w:p w14:paraId="65988F8A" w14:textId="77777777" w:rsidR="00BF5ECA" w:rsidRPr="00536B4A" w:rsidRDefault="00BF5ECA" w:rsidP="00FB6FAA">
            <w:pPr>
              <w:textAlignment w:val="baseline"/>
              <w:rPr>
                <w:rFonts w:ascii="Segoe UI" w:hAnsi="Segoe UI" w:cs="Segoe UI"/>
                <w:sz w:val="18"/>
                <w:szCs w:val="18"/>
                <w:lang w:eastAsia="en-GB"/>
              </w:rPr>
            </w:pPr>
            <w:r w:rsidRPr="00536B4A">
              <w:rPr>
                <w:color w:val="000000"/>
                <w:sz w:val="20"/>
                <w:lang w:eastAsia="en-GB"/>
              </w:rPr>
              <w:t> </w:t>
            </w:r>
          </w:p>
        </w:tc>
        <w:tc>
          <w:tcPr>
            <w:tcW w:w="2552" w:type="dxa"/>
            <w:tcBorders>
              <w:top w:val="nil"/>
              <w:left w:val="nil"/>
              <w:bottom w:val="single" w:sz="4" w:space="0" w:color="auto"/>
              <w:right w:val="single" w:sz="6" w:space="0" w:color="auto"/>
            </w:tcBorders>
            <w:shd w:val="clear" w:color="auto" w:fill="auto"/>
            <w:hideMark/>
          </w:tcPr>
          <w:p w14:paraId="28C78B62"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6A0EB3A9" w14:textId="77777777" w:rsidTr="00FB6FAA">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13418570" w14:textId="77777777" w:rsidR="00BF5ECA" w:rsidRPr="000F0336" w:rsidRDefault="00BF5ECA" w:rsidP="00FB6FAA">
            <w:pPr>
              <w:rPr>
                <w:b/>
                <w:bCs/>
                <w:sz w:val="20"/>
              </w:rPr>
            </w:pPr>
            <w:r w:rsidRPr="000F0336">
              <w:rPr>
                <w:rStyle w:val="normaltextrun"/>
                <w:b/>
                <w:bCs/>
                <w:color w:val="000000"/>
                <w:sz w:val="20"/>
                <w:shd w:val="clear" w:color="auto" w:fill="FFFFFF"/>
              </w:rPr>
              <w:t>Cleaning</w:t>
            </w:r>
            <w:r w:rsidRPr="000F0336">
              <w:rPr>
                <w:rStyle w:val="eop"/>
                <w:b/>
                <w:bCs/>
                <w:color w:val="000000"/>
                <w:sz w:val="20"/>
                <w:shd w:val="clear" w:color="auto" w:fill="FFFFFF"/>
              </w:rPr>
              <w:t> </w:t>
            </w:r>
          </w:p>
          <w:p w14:paraId="53A8C6DE" w14:textId="77777777" w:rsidR="00BF5ECA" w:rsidRPr="00B37F1B" w:rsidRDefault="00BF5ECA" w:rsidP="00FB6FAA">
            <w:pPr>
              <w:ind w:left="15"/>
              <w:textAlignment w:val="baseline"/>
              <w:rPr>
                <w:b/>
                <w:bCs/>
                <w:sz w:val="20"/>
                <w:lang w:val="en-US"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0CE220CC" w14:textId="77777777" w:rsidR="00BF5ECA" w:rsidRPr="001D1618" w:rsidRDefault="00BF5ECA" w:rsidP="00FB6FAA">
            <w:pPr>
              <w:textAlignment w:val="baseline"/>
              <w:rPr>
                <w:sz w:val="18"/>
                <w:szCs w:val="18"/>
                <w:lang w:val="en-US" w:eastAsia="en-GB"/>
              </w:rPr>
            </w:pPr>
            <w:r w:rsidRPr="001D1618">
              <w:rPr>
                <w:sz w:val="18"/>
                <w:szCs w:val="18"/>
                <w:lang w:val="en-US" w:eastAsia="en-GB"/>
              </w:rPr>
              <w:t>All Attendees</w:t>
            </w:r>
            <w:r w:rsidRPr="001D1618">
              <w:rPr>
                <w:sz w:val="18"/>
                <w:szCs w:val="18"/>
                <w:lang w:eastAsia="en-GB"/>
              </w:rPr>
              <w:t> </w:t>
            </w:r>
          </w:p>
        </w:tc>
        <w:tc>
          <w:tcPr>
            <w:tcW w:w="5504" w:type="dxa"/>
            <w:tcBorders>
              <w:top w:val="single" w:sz="4" w:space="0" w:color="auto"/>
              <w:left w:val="single" w:sz="4" w:space="0" w:color="auto"/>
              <w:bottom w:val="single" w:sz="4" w:space="0" w:color="auto"/>
              <w:right w:val="single" w:sz="4" w:space="0" w:color="auto"/>
            </w:tcBorders>
            <w:shd w:val="clear" w:color="auto" w:fill="auto"/>
          </w:tcPr>
          <w:p w14:paraId="5A10E609" w14:textId="77777777" w:rsidR="00BF5ECA" w:rsidRPr="00520EC7" w:rsidRDefault="00BF5ECA" w:rsidP="00BF5ECA">
            <w:pPr>
              <w:pStyle w:val="ListParagraph"/>
              <w:numPr>
                <w:ilvl w:val="0"/>
                <w:numId w:val="37"/>
              </w:numPr>
              <w:spacing w:after="160" w:line="259" w:lineRule="auto"/>
              <w:rPr>
                <w:rStyle w:val="eop"/>
                <w:color w:val="000000"/>
                <w:sz w:val="16"/>
                <w:szCs w:val="16"/>
              </w:rPr>
            </w:pPr>
            <w:r w:rsidRPr="00520EC7">
              <w:rPr>
                <w:rStyle w:val="normaltextrun"/>
                <w:color w:val="000000"/>
                <w:sz w:val="16"/>
                <w:szCs w:val="16"/>
              </w:rPr>
              <w:t>Cleaning, disinfecting, and sanitizing of touch points (door handles, etc. before and after use).</w:t>
            </w:r>
            <w:r w:rsidRPr="00520EC7">
              <w:rPr>
                <w:rStyle w:val="eop"/>
                <w:color w:val="000000"/>
                <w:sz w:val="16"/>
                <w:szCs w:val="16"/>
              </w:rPr>
              <w:t> </w:t>
            </w:r>
          </w:p>
          <w:p w14:paraId="5555BC63" w14:textId="77777777" w:rsidR="00BF5ECA" w:rsidRPr="00520EC7" w:rsidRDefault="00BF5ECA" w:rsidP="00BF5ECA">
            <w:pPr>
              <w:pStyle w:val="ListParagraph"/>
              <w:numPr>
                <w:ilvl w:val="0"/>
                <w:numId w:val="37"/>
              </w:numPr>
              <w:spacing w:after="160" w:line="259" w:lineRule="auto"/>
              <w:rPr>
                <w:rStyle w:val="eop"/>
                <w:color w:val="000000"/>
                <w:sz w:val="16"/>
                <w:szCs w:val="16"/>
              </w:rPr>
            </w:pPr>
            <w:r w:rsidRPr="00520EC7">
              <w:rPr>
                <w:rStyle w:val="eop"/>
                <w:sz w:val="16"/>
                <w:szCs w:val="16"/>
              </w:rPr>
              <w:t xml:space="preserve">Hand sanitisation points in place within each building </w:t>
            </w:r>
          </w:p>
          <w:p w14:paraId="552908FE" w14:textId="77777777" w:rsidR="00BF5ECA" w:rsidRPr="00520EC7" w:rsidRDefault="00BF5ECA" w:rsidP="00BF5ECA">
            <w:pPr>
              <w:pStyle w:val="ListParagraph"/>
              <w:numPr>
                <w:ilvl w:val="0"/>
                <w:numId w:val="37"/>
              </w:numPr>
              <w:spacing w:after="160" w:line="259" w:lineRule="auto"/>
              <w:rPr>
                <w:color w:val="000000"/>
                <w:sz w:val="16"/>
                <w:szCs w:val="16"/>
              </w:rPr>
            </w:pPr>
            <w:r w:rsidRPr="00520EC7">
              <w:rPr>
                <w:rStyle w:val="eop"/>
                <w:sz w:val="16"/>
                <w:szCs w:val="16"/>
              </w:rPr>
              <w:lastRenderedPageBreak/>
              <w:t xml:space="preserve">In room cleaning products in place </w:t>
            </w:r>
          </w:p>
          <w:p w14:paraId="224AC8C0" w14:textId="77777777" w:rsidR="00BF5ECA" w:rsidRPr="00520EC7" w:rsidRDefault="00BF5ECA" w:rsidP="00BF5ECA">
            <w:pPr>
              <w:pStyle w:val="ListParagraph"/>
              <w:numPr>
                <w:ilvl w:val="0"/>
                <w:numId w:val="37"/>
              </w:numPr>
              <w:spacing w:after="160" w:line="259" w:lineRule="auto"/>
              <w:rPr>
                <w:color w:val="000000"/>
                <w:sz w:val="16"/>
                <w:szCs w:val="16"/>
              </w:rPr>
            </w:pPr>
            <w:r w:rsidRPr="00520EC7">
              <w:rPr>
                <w:sz w:val="16"/>
                <w:szCs w:val="16"/>
              </w:rPr>
              <w:t xml:space="preserve">Cleaning by FM at the beginning of the day </w:t>
            </w:r>
          </w:p>
          <w:p w14:paraId="2A042460" w14:textId="77777777" w:rsidR="00BF5ECA" w:rsidRPr="00520EC7" w:rsidRDefault="00BF5ECA" w:rsidP="00BF5ECA">
            <w:pPr>
              <w:pStyle w:val="ListParagraph"/>
              <w:numPr>
                <w:ilvl w:val="0"/>
                <w:numId w:val="37"/>
              </w:numPr>
              <w:spacing w:after="160" w:line="259" w:lineRule="auto"/>
              <w:rPr>
                <w:color w:val="000000"/>
                <w:sz w:val="16"/>
                <w:szCs w:val="16"/>
              </w:rPr>
            </w:pPr>
            <w:r w:rsidRPr="00520EC7">
              <w:rPr>
                <w:sz w:val="16"/>
                <w:szCs w:val="16"/>
              </w:rPr>
              <w:t xml:space="preserve">All attendees to self-clean their space before arrival </w:t>
            </w:r>
          </w:p>
          <w:p w14:paraId="7BF43A4F" w14:textId="77777777" w:rsidR="00BF5ECA" w:rsidRPr="00520EC7" w:rsidRDefault="00BF5ECA" w:rsidP="00BF5ECA">
            <w:pPr>
              <w:pStyle w:val="ListParagraph"/>
              <w:numPr>
                <w:ilvl w:val="0"/>
                <w:numId w:val="37"/>
              </w:numPr>
              <w:spacing w:after="160" w:line="259" w:lineRule="auto"/>
              <w:rPr>
                <w:color w:val="000000"/>
                <w:sz w:val="16"/>
                <w:szCs w:val="16"/>
              </w:rPr>
            </w:pPr>
            <w:r w:rsidRPr="00520EC7">
              <w:rPr>
                <w:sz w:val="16"/>
                <w:szCs w:val="16"/>
              </w:rPr>
              <w:t>Posters in place reminding of the importance of hand washing</w:t>
            </w:r>
          </w:p>
          <w:p w14:paraId="636DD4D2" w14:textId="77777777" w:rsidR="00BF5ECA" w:rsidRPr="00520EC7" w:rsidRDefault="00BF5ECA" w:rsidP="00BF5ECA">
            <w:pPr>
              <w:pStyle w:val="ListParagraph"/>
              <w:numPr>
                <w:ilvl w:val="0"/>
                <w:numId w:val="37"/>
              </w:numPr>
              <w:spacing w:after="160" w:line="259" w:lineRule="auto"/>
              <w:rPr>
                <w:color w:val="000000"/>
                <w:sz w:val="16"/>
                <w:szCs w:val="16"/>
              </w:rPr>
            </w:pPr>
            <w:r w:rsidRPr="00520EC7">
              <w:rPr>
                <w:sz w:val="16"/>
                <w:szCs w:val="16"/>
              </w:rPr>
              <w:t xml:space="preserve">Event organisers to remind attendees as they enter to sanitise and clean their space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078A5A54" w14:textId="77777777" w:rsidR="00BF5ECA" w:rsidRPr="00536B4A" w:rsidRDefault="00BF5ECA" w:rsidP="00FB6FAA">
            <w:pPr>
              <w:textAlignment w:val="baseline"/>
              <w:rPr>
                <w:color w:val="000000"/>
                <w:sz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B7FA6B"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11F84997" w14:textId="77777777" w:rsidTr="00FB6FAA">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510F3D99" w14:textId="77777777" w:rsidR="00BF5ECA" w:rsidRPr="000F0336" w:rsidRDefault="00BF5ECA" w:rsidP="00FB6FAA">
            <w:pPr>
              <w:rPr>
                <w:b/>
                <w:bCs/>
                <w:sz w:val="20"/>
              </w:rPr>
            </w:pPr>
            <w:r w:rsidRPr="000F0336">
              <w:rPr>
                <w:rStyle w:val="normaltextrun"/>
                <w:b/>
                <w:bCs/>
                <w:color w:val="000000"/>
                <w:sz w:val="20"/>
              </w:rPr>
              <w:t>Face coverings</w:t>
            </w:r>
          </w:p>
          <w:p w14:paraId="50BB034D" w14:textId="77777777" w:rsidR="00BF5ECA" w:rsidRPr="00B37F1B" w:rsidRDefault="00BF5ECA" w:rsidP="00FB6FAA">
            <w:pPr>
              <w:ind w:left="15"/>
              <w:textAlignment w:val="baseline"/>
              <w:rPr>
                <w:b/>
                <w:bCs/>
                <w:sz w:val="20"/>
                <w:lang w:val="en-US"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317A9051" w14:textId="77777777" w:rsidR="00BF5ECA" w:rsidRPr="001D1618" w:rsidRDefault="00BF5ECA" w:rsidP="00FB6FAA">
            <w:pPr>
              <w:textAlignment w:val="baseline"/>
              <w:rPr>
                <w:sz w:val="18"/>
                <w:szCs w:val="18"/>
                <w:lang w:val="en-US" w:eastAsia="en-GB"/>
              </w:rPr>
            </w:pPr>
            <w:r w:rsidRPr="001D1618">
              <w:rPr>
                <w:sz w:val="18"/>
                <w:szCs w:val="18"/>
                <w:lang w:val="en-US" w:eastAsia="en-GB"/>
              </w:rPr>
              <w:t>All Attendees</w:t>
            </w:r>
            <w:r w:rsidRPr="001D1618">
              <w:rPr>
                <w:sz w:val="18"/>
                <w:szCs w:val="18"/>
                <w:lang w:eastAsia="en-GB"/>
              </w:rPr>
              <w:t> </w:t>
            </w:r>
          </w:p>
        </w:tc>
        <w:tc>
          <w:tcPr>
            <w:tcW w:w="5504" w:type="dxa"/>
            <w:tcBorders>
              <w:top w:val="single" w:sz="4" w:space="0" w:color="auto"/>
              <w:left w:val="single" w:sz="4" w:space="0" w:color="auto"/>
              <w:bottom w:val="single" w:sz="4" w:space="0" w:color="auto"/>
              <w:right w:val="single" w:sz="4" w:space="0" w:color="auto"/>
            </w:tcBorders>
            <w:shd w:val="clear" w:color="auto" w:fill="auto"/>
          </w:tcPr>
          <w:p w14:paraId="45FF4A1E" w14:textId="77777777" w:rsidR="00BF5ECA" w:rsidRPr="00520EC7" w:rsidRDefault="00BF5ECA" w:rsidP="00BF5ECA">
            <w:pPr>
              <w:pStyle w:val="ListParagraph"/>
              <w:numPr>
                <w:ilvl w:val="0"/>
                <w:numId w:val="37"/>
              </w:numPr>
              <w:spacing w:after="160" w:line="259" w:lineRule="auto"/>
              <w:rPr>
                <w:rStyle w:val="eop"/>
                <w:color w:val="000000"/>
                <w:sz w:val="16"/>
                <w:szCs w:val="16"/>
                <w:shd w:val="clear" w:color="auto" w:fill="FFFFFF"/>
              </w:rPr>
            </w:pPr>
            <w:r w:rsidRPr="00520EC7">
              <w:rPr>
                <w:rStyle w:val="normaltextrun"/>
                <w:color w:val="000000"/>
                <w:sz w:val="16"/>
                <w:szCs w:val="16"/>
                <w:shd w:val="clear" w:color="auto" w:fill="FFFFFF"/>
              </w:rPr>
              <w:t>Face coverings will be worn at the event if being held indoors. </w:t>
            </w:r>
            <w:r w:rsidRPr="00520EC7">
              <w:rPr>
                <w:rStyle w:val="eop"/>
                <w:color w:val="000000"/>
                <w:sz w:val="16"/>
                <w:szCs w:val="16"/>
                <w:shd w:val="clear" w:color="auto" w:fill="FFFFFF"/>
              </w:rPr>
              <w:t> </w:t>
            </w:r>
            <w:r w:rsidRPr="00520EC7">
              <w:rPr>
                <w:rStyle w:val="eop"/>
                <w:color w:val="000000"/>
                <w:sz w:val="16"/>
                <w:szCs w:val="16"/>
                <w:shd w:val="clear" w:color="auto" w:fill="FFFFFF"/>
              </w:rPr>
              <w:br/>
            </w:r>
            <w:r w:rsidRPr="00520EC7">
              <w:rPr>
                <w:rStyle w:val="eop"/>
                <w:sz w:val="16"/>
                <w:szCs w:val="16"/>
                <w:shd w:val="clear" w:color="auto" w:fill="FFFFFF"/>
              </w:rPr>
              <w:t>Notices and digital screens in place highlighting the important of face coverings</w:t>
            </w:r>
          </w:p>
          <w:p w14:paraId="6DCB40CE" w14:textId="77777777" w:rsidR="00BF5ECA" w:rsidRPr="00520EC7" w:rsidRDefault="00BF5ECA" w:rsidP="00BF5ECA">
            <w:pPr>
              <w:pStyle w:val="ListParagraph"/>
              <w:numPr>
                <w:ilvl w:val="0"/>
                <w:numId w:val="37"/>
              </w:numPr>
              <w:spacing w:after="160" w:line="259" w:lineRule="auto"/>
              <w:rPr>
                <w:color w:val="000000"/>
                <w:sz w:val="16"/>
                <w:szCs w:val="16"/>
                <w:shd w:val="clear" w:color="auto" w:fill="FFFFFF"/>
              </w:rPr>
            </w:pPr>
            <w:r w:rsidRPr="00520EC7">
              <w:rPr>
                <w:rStyle w:val="eop"/>
                <w:sz w:val="16"/>
                <w:szCs w:val="16"/>
                <w:shd w:val="clear" w:color="auto" w:fill="FFFFFF"/>
              </w:rPr>
              <w:t xml:space="preserve">All staff and students provided with 3x face coverings </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9820BDC" w14:textId="77777777" w:rsidR="00BF5ECA" w:rsidRPr="00536B4A" w:rsidRDefault="00BF5ECA" w:rsidP="00FB6FAA">
            <w:pPr>
              <w:textAlignment w:val="baseline"/>
              <w:rPr>
                <w:color w:val="000000"/>
                <w:sz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0DB57C"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20E719E7" w14:textId="77777777" w:rsidTr="00FB6FAA">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7D2BDCED" w14:textId="77777777" w:rsidR="00BF5ECA" w:rsidRPr="000F0336" w:rsidRDefault="00BF5ECA" w:rsidP="00FB6FAA">
            <w:pPr>
              <w:rPr>
                <w:b/>
                <w:bCs/>
                <w:sz w:val="20"/>
              </w:rPr>
            </w:pPr>
            <w:r w:rsidRPr="000F0336">
              <w:rPr>
                <w:rStyle w:val="normaltextrun"/>
                <w:b/>
                <w:bCs/>
                <w:color w:val="000000"/>
                <w:sz w:val="20"/>
                <w:shd w:val="clear" w:color="auto" w:fill="FFFFFF"/>
              </w:rPr>
              <w:t>Social Distancing Measures</w:t>
            </w:r>
            <w:r w:rsidRPr="000F0336">
              <w:rPr>
                <w:rStyle w:val="eop"/>
                <w:b/>
                <w:bCs/>
                <w:color w:val="000000"/>
                <w:sz w:val="20"/>
                <w:shd w:val="clear" w:color="auto" w:fill="FFFFFF"/>
              </w:rPr>
              <w:t> </w:t>
            </w:r>
          </w:p>
          <w:p w14:paraId="16C75D59" w14:textId="77777777" w:rsidR="00BF5ECA" w:rsidRPr="00B37F1B" w:rsidRDefault="00BF5ECA" w:rsidP="00FB6FAA">
            <w:pPr>
              <w:rPr>
                <w:b/>
                <w:bCs/>
                <w:sz w:val="20"/>
                <w:lang w:val="en-US"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7954CC83" w14:textId="77777777" w:rsidR="00BF5ECA" w:rsidRPr="001D1618" w:rsidRDefault="00BF5ECA" w:rsidP="00FB6FAA">
            <w:pPr>
              <w:textAlignment w:val="baseline"/>
              <w:rPr>
                <w:sz w:val="18"/>
                <w:szCs w:val="18"/>
                <w:lang w:val="en-US" w:eastAsia="en-GB"/>
              </w:rPr>
            </w:pPr>
            <w:r w:rsidRPr="001D1618">
              <w:rPr>
                <w:sz w:val="18"/>
                <w:szCs w:val="18"/>
                <w:lang w:val="en-US" w:eastAsia="en-GB"/>
              </w:rPr>
              <w:t>All Attendees</w:t>
            </w:r>
            <w:r w:rsidRPr="001D1618">
              <w:rPr>
                <w:sz w:val="18"/>
                <w:szCs w:val="18"/>
                <w:lang w:eastAsia="en-GB"/>
              </w:rPr>
              <w:t> </w:t>
            </w:r>
          </w:p>
        </w:tc>
        <w:tc>
          <w:tcPr>
            <w:tcW w:w="5504" w:type="dxa"/>
            <w:tcBorders>
              <w:top w:val="single" w:sz="4" w:space="0" w:color="auto"/>
              <w:left w:val="single" w:sz="4" w:space="0" w:color="auto"/>
              <w:bottom w:val="single" w:sz="4" w:space="0" w:color="auto"/>
              <w:right w:val="single" w:sz="4" w:space="0" w:color="auto"/>
            </w:tcBorders>
            <w:shd w:val="clear" w:color="auto" w:fill="auto"/>
          </w:tcPr>
          <w:p w14:paraId="4536ABBC" w14:textId="77777777" w:rsidR="00BF5ECA" w:rsidRDefault="00BF5ECA" w:rsidP="00BF5ECA">
            <w:pPr>
              <w:pStyle w:val="ListParagraph"/>
              <w:numPr>
                <w:ilvl w:val="0"/>
                <w:numId w:val="37"/>
              </w:numPr>
              <w:spacing w:after="160" w:line="259" w:lineRule="auto"/>
              <w:rPr>
                <w:rStyle w:val="normaltextrun"/>
                <w:color w:val="000000"/>
                <w:sz w:val="16"/>
                <w:szCs w:val="16"/>
                <w:shd w:val="clear" w:color="auto" w:fill="FFFFFF"/>
              </w:rPr>
            </w:pPr>
            <w:r w:rsidRPr="00520EC7">
              <w:rPr>
                <w:rStyle w:val="normaltextrun"/>
                <w:color w:val="000000"/>
                <w:sz w:val="16"/>
                <w:szCs w:val="16"/>
                <w:shd w:val="clear" w:color="auto" w:fill="FFFFFF"/>
              </w:rPr>
              <w:t>Attendees to always maintain social distancing (minimum 2 metres separation)</w:t>
            </w:r>
          </w:p>
          <w:p w14:paraId="5D6725BC" w14:textId="77777777" w:rsidR="00BF5ECA" w:rsidRPr="00520EC7" w:rsidRDefault="00BF5ECA" w:rsidP="00BF5ECA">
            <w:pPr>
              <w:pStyle w:val="ListParagraph"/>
              <w:numPr>
                <w:ilvl w:val="0"/>
                <w:numId w:val="37"/>
              </w:numPr>
              <w:spacing w:after="160" w:line="259" w:lineRule="auto"/>
              <w:rPr>
                <w:color w:val="000000"/>
                <w:sz w:val="16"/>
                <w:szCs w:val="16"/>
                <w:shd w:val="clear" w:color="auto" w:fill="FFFFFF"/>
              </w:rPr>
            </w:pPr>
            <w:r w:rsidRPr="00520EC7">
              <w:rPr>
                <w:sz w:val="16"/>
                <w:szCs w:val="16"/>
              </w:rPr>
              <w:t xml:space="preserve">Furniture removed in spaces to ensure safe distancing can be achieved </w:t>
            </w:r>
          </w:p>
          <w:p w14:paraId="591F805A" w14:textId="77777777" w:rsidR="00BF5ECA" w:rsidRPr="00520EC7" w:rsidRDefault="00BF5ECA" w:rsidP="00BF5ECA">
            <w:pPr>
              <w:pStyle w:val="ListParagraph"/>
              <w:numPr>
                <w:ilvl w:val="0"/>
                <w:numId w:val="37"/>
              </w:numPr>
              <w:spacing w:after="160" w:line="259" w:lineRule="auto"/>
              <w:rPr>
                <w:color w:val="000000"/>
                <w:sz w:val="16"/>
                <w:szCs w:val="16"/>
                <w:shd w:val="clear" w:color="auto" w:fill="FFFFFF"/>
              </w:rPr>
            </w:pPr>
            <w:r w:rsidRPr="00520EC7">
              <w:rPr>
                <w:sz w:val="16"/>
                <w:szCs w:val="16"/>
              </w:rPr>
              <w:t xml:space="preserve">All spaces have an agreed layout to achieve best </w:t>
            </w:r>
            <w:proofErr w:type="spellStart"/>
            <w:r w:rsidRPr="00520EC7">
              <w:rPr>
                <w:sz w:val="16"/>
                <w:szCs w:val="16"/>
              </w:rPr>
              <w:t>Covid</w:t>
            </w:r>
            <w:proofErr w:type="spellEnd"/>
            <w:r w:rsidRPr="00520EC7">
              <w:rPr>
                <w:sz w:val="16"/>
                <w:szCs w:val="16"/>
              </w:rPr>
              <w:t xml:space="preserve"> security </w:t>
            </w:r>
          </w:p>
          <w:p w14:paraId="288BDB7B" w14:textId="77777777" w:rsidR="00BF5ECA" w:rsidRPr="00520EC7" w:rsidRDefault="00BF5ECA" w:rsidP="00BF5ECA">
            <w:pPr>
              <w:pStyle w:val="ListParagraph"/>
              <w:numPr>
                <w:ilvl w:val="0"/>
                <w:numId w:val="37"/>
              </w:numPr>
              <w:spacing w:after="160" w:line="259" w:lineRule="auto"/>
              <w:rPr>
                <w:color w:val="000000"/>
                <w:sz w:val="16"/>
                <w:szCs w:val="16"/>
                <w:shd w:val="clear" w:color="auto" w:fill="FFFFFF"/>
              </w:rPr>
            </w:pPr>
            <w:r w:rsidRPr="00520EC7">
              <w:rPr>
                <w:sz w:val="16"/>
                <w:szCs w:val="16"/>
                <w:shd w:val="clear" w:color="auto" w:fill="FFFFFF"/>
              </w:rPr>
              <w:t>Event hosts to remind attendees on arrival to maintain social distancing and to sit in designated areas</w:t>
            </w:r>
          </w:p>
          <w:p w14:paraId="186FCEE9" w14:textId="77777777" w:rsidR="00BF5ECA" w:rsidRPr="00B37F1B" w:rsidRDefault="00BF5ECA" w:rsidP="00FB6FAA">
            <w:pPr>
              <w:ind w:left="360"/>
              <w:textAlignment w:val="baseline"/>
              <w:rPr>
                <w:sz w:val="16"/>
                <w:szCs w:val="16"/>
                <w:lang w:eastAsia="en-GB"/>
              </w:rPr>
            </w:pP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1461703A" w14:textId="77777777" w:rsidR="00BF5ECA" w:rsidRPr="00536B4A" w:rsidRDefault="00BF5ECA" w:rsidP="00FB6FAA">
            <w:pPr>
              <w:textAlignment w:val="baseline"/>
              <w:rPr>
                <w:color w:val="000000"/>
                <w:sz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91B21A8" w14:textId="77777777" w:rsidR="00BF5ECA" w:rsidRPr="00536B4A" w:rsidRDefault="00BF5ECA" w:rsidP="00FB6FAA">
            <w:pPr>
              <w:jc w:val="center"/>
              <w:textAlignment w:val="baseline"/>
              <w:rPr>
                <w:rFonts w:ascii="Segoe UI" w:hAnsi="Segoe UI" w:cs="Segoe UI"/>
                <w:sz w:val="18"/>
                <w:szCs w:val="18"/>
                <w:lang w:eastAsia="en-GB"/>
              </w:rPr>
            </w:pPr>
          </w:p>
        </w:tc>
      </w:tr>
      <w:tr w:rsidR="00BF5ECA" w:rsidRPr="00536B4A" w14:paraId="7092FC78" w14:textId="77777777" w:rsidTr="00FB6FAA">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5CD96DBC" w14:textId="77777777" w:rsidR="00BF5ECA" w:rsidRPr="000F0336" w:rsidRDefault="00BF5ECA" w:rsidP="00FB6FAA">
            <w:pPr>
              <w:rPr>
                <w:b/>
                <w:bCs/>
                <w:sz w:val="20"/>
              </w:rPr>
            </w:pPr>
            <w:r w:rsidRPr="000F0336">
              <w:rPr>
                <w:rStyle w:val="normaltextrun"/>
                <w:b/>
                <w:bCs/>
                <w:color w:val="000000"/>
                <w:sz w:val="20"/>
                <w:bdr w:val="none" w:sz="0" w:space="0" w:color="auto" w:frame="1"/>
              </w:rPr>
              <w:t>Ventilation</w:t>
            </w:r>
          </w:p>
          <w:p w14:paraId="1C53B5B1" w14:textId="77777777" w:rsidR="00BF5ECA" w:rsidRPr="00B37F1B" w:rsidRDefault="00BF5ECA" w:rsidP="00FB6FAA">
            <w:pPr>
              <w:ind w:left="15"/>
              <w:textAlignment w:val="baseline"/>
              <w:rPr>
                <w:b/>
                <w:bCs/>
                <w:sz w:val="20"/>
                <w:lang w:val="en-US" w:eastAsia="en-GB"/>
              </w:rPr>
            </w:pPr>
          </w:p>
        </w:tc>
        <w:tc>
          <w:tcPr>
            <w:tcW w:w="1218" w:type="dxa"/>
            <w:tcBorders>
              <w:top w:val="single" w:sz="4" w:space="0" w:color="auto"/>
              <w:left w:val="single" w:sz="4" w:space="0" w:color="auto"/>
              <w:bottom w:val="single" w:sz="4" w:space="0" w:color="auto"/>
              <w:right w:val="single" w:sz="4" w:space="0" w:color="auto"/>
            </w:tcBorders>
            <w:shd w:val="clear" w:color="auto" w:fill="auto"/>
          </w:tcPr>
          <w:p w14:paraId="526E0C75" w14:textId="77777777" w:rsidR="00BF5ECA" w:rsidRPr="001D1618" w:rsidRDefault="00BF5ECA" w:rsidP="00FB6FAA">
            <w:pPr>
              <w:textAlignment w:val="baseline"/>
              <w:rPr>
                <w:sz w:val="18"/>
                <w:szCs w:val="18"/>
                <w:lang w:val="en-US" w:eastAsia="en-GB"/>
              </w:rPr>
            </w:pPr>
            <w:r w:rsidRPr="001D1618">
              <w:rPr>
                <w:sz w:val="18"/>
                <w:szCs w:val="18"/>
                <w:lang w:val="en-US" w:eastAsia="en-GB"/>
              </w:rPr>
              <w:t>All Attendees</w:t>
            </w:r>
            <w:r w:rsidRPr="001D1618">
              <w:rPr>
                <w:sz w:val="18"/>
                <w:szCs w:val="18"/>
                <w:lang w:eastAsia="en-GB"/>
              </w:rPr>
              <w:t> </w:t>
            </w:r>
          </w:p>
        </w:tc>
        <w:tc>
          <w:tcPr>
            <w:tcW w:w="5504" w:type="dxa"/>
            <w:tcBorders>
              <w:top w:val="single" w:sz="4" w:space="0" w:color="auto"/>
              <w:left w:val="single" w:sz="4" w:space="0" w:color="auto"/>
              <w:bottom w:val="single" w:sz="4" w:space="0" w:color="auto"/>
              <w:right w:val="single" w:sz="4" w:space="0" w:color="auto"/>
            </w:tcBorders>
            <w:shd w:val="clear" w:color="auto" w:fill="auto"/>
          </w:tcPr>
          <w:p w14:paraId="62E0D771" w14:textId="77777777" w:rsidR="00BF5ECA" w:rsidRDefault="00BF5ECA" w:rsidP="00BF5ECA">
            <w:pPr>
              <w:pStyle w:val="ListParagraph"/>
              <w:numPr>
                <w:ilvl w:val="0"/>
                <w:numId w:val="37"/>
              </w:numPr>
              <w:spacing w:after="160" w:line="259" w:lineRule="auto"/>
              <w:rPr>
                <w:rStyle w:val="normaltextrun"/>
                <w:color w:val="000000"/>
                <w:sz w:val="16"/>
                <w:szCs w:val="16"/>
              </w:rPr>
            </w:pPr>
            <w:r w:rsidRPr="00520EC7">
              <w:rPr>
                <w:rStyle w:val="normaltextrun"/>
                <w:color w:val="000000"/>
                <w:sz w:val="16"/>
                <w:szCs w:val="16"/>
                <w:shd w:val="clear" w:color="auto" w:fill="FFFFFF"/>
              </w:rPr>
              <w:t>A</w:t>
            </w:r>
            <w:r w:rsidRPr="00520EC7">
              <w:rPr>
                <w:rStyle w:val="normaltextrun"/>
                <w:color w:val="000000"/>
                <w:sz w:val="16"/>
                <w:szCs w:val="16"/>
              </w:rPr>
              <w:t xml:space="preserve">ll spaces been made </w:t>
            </w:r>
            <w:proofErr w:type="spellStart"/>
            <w:r w:rsidRPr="00520EC7">
              <w:rPr>
                <w:rStyle w:val="normaltextrun"/>
                <w:color w:val="000000"/>
                <w:sz w:val="16"/>
                <w:szCs w:val="16"/>
              </w:rPr>
              <w:t>Covid</w:t>
            </w:r>
            <w:proofErr w:type="spellEnd"/>
            <w:r w:rsidRPr="00520EC7">
              <w:rPr>
                <w:rStyle w:val="normaltextrun"/>
                <w:color w:val="000000"/>
                <w:sz w:val="16"/>
                <w:szCs w:val="16"/>
              </w:rPr>
              <w:t xml:space="preserve">- Secure and signed off by the University </w:t>
            </w:r>
          </w:p>
          <w:p w14:paraId="66B5FC50" w14:textId="77777777" w:rsidR="00BF5ECA" w:rsidRDefault="00BF5ECA" w:rsidP="00BF5ECA">
            <w:pPr>
              <w:pStyle w:val="ListParagraph"/>
              <w:numPr>
                <w:ilvl w:val="0"/>
                <w:numId w:val="37"/>
              </w:numPr>
              <w:spacing w:after="160" w:line="259" w:lineRule="auto"/>
              <w:rPr>
                <w:rStyle w:val="normaltextrun"/>
                <w:color w:val="000000"/>
                <w:sz w:val="16"/>
                <w:szCs w:val="16"/>
              </w:rPr>
            </w:pPr>
            <w:r w:rsidRPr="00520EC7">
              <w:rPr>
                <w:rStyle w:val="normaltextrun"/>
                <w:color w:val="000000"/>
                <w:sz w:val="16"/>
                <w:szCs w:val="16"/>
              </w:rPr>
              <w:t>Detailed ventilation assessment in place</w:t>
            </w:r>
          </w:p>
          <w:p w14:paraId="6E9D8956" w14:textId="77777777" w:rsidR="00BF5ECA" w:rsidRDefault="00BF5ECA" w:rsidP="00BF5ECA">
            <w:pPr>
              <w:pStyle w:val="ListParagraph"/>
              <w:numPr>
                <w:ilvl w:val="0"/>
                <w:numId w:val="37"/>
              </w:numPr>
              <w:spacing w:after="160" w:line="259" w:lineRule="auto"/>
              <w:rPr>
                <w:rStyle w:val="normaltextrun"/>
                <w:color w:val="000000"/>
                <w:sz w:val="16"/>
                <w:szCs w:val="16"/>
              </w:rPr>
            </w:pPr>
            <w:r w:rsidRPr="00520EC7">
              <w:rPr>
                <w:rStyle w:val="normaltextrun"/>
                <w:color w:val="000000"/>
                <w:sz w:val="16"/>
                <w:szCs w:val="16"/>
              </w:rPr>
              <w:t xml:space="preserve">Only approved spaces to be used </w:t>
            </w:r>
          </w:p>
          <w:p w14:paraId="2CAAA73F" w14:textId="77777777" w:rsidR="00BF5ECA" w:rsidRPr="00D2504F" w:rsidRDefault="00BF5ECA" w:rsidP="00BF5ECA">
            <w:pPr>
              <w:pStyle w:val="ListParagraph"/>
              <w:numPr>
                <w:ilvl w:val="0"/>
                <w:numId w:val="37"/>
              </w:numPr>
              <w:spacing w:after="160" w:line="259" w:lineRule="auto"/>
              <w:rPr>
                <w:color w:val="000000"/>
                <w:sz w:val="16"/>
                <w:szCs w:val="16"/>
              </w:rPr>
            </w:pPr>
            <w:r w:rsidRPr="00520EC7">
              <w:rPr>
                <w:rStyle w:val="normaltextrun"/>
                <w:color w:val="000000"/>
                <w:sz w:val="16"/>
                <w:szCs w:val="16"/>
              </w:rPr>
              <w:t>Event hosts will follow guidance within room regarding ventilation, including opening of windows to ensure the room is fully ventilated</w:t>
            </w:r>
          </w:p>
        </w:tc>
        <w:tc>
          <w:tcPr>
            <w:tcW w:w="4391" w:type="dxa"/>
            <w:tcBorders>
              <w:top w:val="single" w:sz="4" w:space="0" w:color="auto"/>
              <w:left w:val="single" w:sz="4" w:space="0" w:color="auto"/>
              <w:bottom w:val="single" w:sz="4" w:space="0" w:color="auto"/>
              <w:right w:val="single" w:sz="4" w:space="0" w:color="auto"/>
            </w:tcBorders>
            <w:shd w:val="clear" w:color="auto" w:fill="auto"/>
          </w:tcPr>
          <w:p w14:paraId="29DEF13B" w14:textId="77777777" w:rsidR="00BF5ECA" w:rsidRPr="00536B4A" w:rsidRDefault="00BF5ECA" w:rsidP="00FB6FAA">
            <w:pPr>
              <w:textAlignment w:val="baseline"/>
              <w:rPr>
                <w:color w:val="000000"/>
                <w:sz w:val="20"/>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8D93A00" w14:textId="77777777" w:rsidR="00BF5ECA" w:rsidRPr="00536B4A" w:rsidRDefault="00BF5ECA" w:rsidP="00FB6FAA">
            <w:pPr>
              <w:jc w:val="center"/>
              <w:textAlignment w:val="baseline"/>
              <w:rPr>
                <w:rFonts w:ascii="Segoe UI" w:hAnsi="Segoe UI" w:cs="Segoe UI"/>
                <w:sz w:val="18"/>
                <w:szCs w:val="18"/>
                <w:lang w:eastAsia="en-GB"/>
              </w:rPr>
            </w:pPr>
          </w:p>
        </w:tc>
      </w:tr>
    </w:tbl>
    <w:p w14:paraId="653A5ADD" w14:textId="0ABCBEA8" w:rsidR="00761DD7" w:rsidRDefault="00761DD7"/>
    <w:p w14:paraId="05EAFBDE" w14:textId="77777777" w:rsidR="00761DD7" w:rsidRDefault="00761DD7"/>
    <w:sectPr w:rsidR="00761DD7" w:rsidSect="00761DD7">
      <w:headerReference w:type="first" r:id="rId17"/>
      <w:type w:val="continuous"/>
      <w:pgSz w:w="16838" w:h="11906" w:orient="landscape"/>
      <w:pgMar w:top="568" w:right="1440" w:bottom="568" w:left="1440" w:header="70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E2954" w14:textId="77777777" w:rsidR="00FC5DB0" w:rsidRDefault="00FC5DB0" w:rsidP="008D10F4">
      <w:r>
        <w:separator/>
      </w:r>
    </w:p>
  </w:endnote>
  <w:endnote w:type="continuationSeparator" w:id="0">
    <w:p w14:paraId="316902CB" w14:textId="77777777" w:rsidR="00FC5DB0" w:rsidRDefault="00FC5DB0" w:rsidP="008D10F4">
      <w:r>
        <w:continuationSeparator/>
      </w:r>
    </w:p>
  </w:endnote>
  <w:endnote w:type="continuationNotice" w:id="1">
    <w:p w14:paraId="351759E6" w14:textId="77777777" w:rsidR="00FC5DB0" w:rsidRDefault="00FC5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WebMedium">
    <w:altName w:val="Segoe U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88F27" w14:textId="77777777" w:rsidR="00FC5DB0" w:rsidRDefault="00FC5DB0" w:rsidP="008D10F4">
      <w:r>
        <w:separator/>
      </w:r>
    </w:p>
  </w:footnote>
  <w:footnote w:type="continuationSeparator" w:id="0">
    <w:p w14:paraId="69A1135D" w14:textId="77777777" w:rsidR="00FC5DB0" w:rsidRDefault="00FC5DB0" w:rsidP="008D10F4">
      <w:r>
        <w:continuationSeparator/>
      </w:r>
    </w:p>
  </w:footnote>
  <w:footnote w:type="continuationNotice" w:id="1">
    <w:p w14:paraId="7B19D7E6" w14:textId="77777777" w:rsidR="00FC5DB0" w:rsidRDefault="00FC5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D5E32" w14:textId="08BAF469" w:rsidR="00761DD7" w:rsidRDefault="00761DD7">
    <w:pPr>
      <w:pStyle w:val="Header"/>
    </w:pPr>
    <w:r>
      <w:rPr>
        <w:noProof/>
        <w:lang w:eastAsia="en-GB"/>
      </w:rPr>
      <w:drawing>
        <wp:anchor distT="0" distB="0" distL="114300" distR="114300" simplePos="0" relativeHeight="251658240" behindDoc="0" locked="0" layoutInCell="1" allowOverlap="1" wp14:anchorId="073F0337" wp14:editId="3C94D18D">
          <wp:simplePos x="0" y="0"/>
          <wp:positionH relativeFrom="margin">
            <wp:posOffset>8580474</wp:posOffset>
          </wp:positionH>
          <wp:positionV relativeFrom="paragraph">
            <wp:posOffset>-297889</wp:posOffset>
          </wp:positionV>
          <wp:extent cx="975708" cy="520996"/>
          <wp:effectExtent l="0" t="0" r="0" b="0"/>
          <wp:wrapNone/>
          <wp:docPr id="19" name="Picture 1" descr="\\isad.isadroot.ex.ac.uk\uoe\PS\SGU\membership_services\activities\A&amp;V General\Guild General\Logos\Guild Logo 1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PS\SGU\membership_services\activities\A&amp;V General\Guild General\Logos\Guild Logo 1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708" cy="5209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8C7"/>
    <w:multiLevelType w:val="hybridMultilevel"/>
    <w:tmpl w:val="03DEA4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2A6CFB"/>
    <w:multiLevelType w:val="hybridMultilevel"/>
    <w:tmpl w:val="3972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1596"/>
    <w:multiLevelType w:val="hybridMultilevel"/>
    <w:tmpl w:val="975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06CB8"/>
    <w:multiLevelType w:val="hybridMultilevel"/>
    <w:tmpl w:val="43187B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0B38DB"/>
    <w:multiLevelType w:val="hybridMultilevel"/>
    <w:tmpl w:val="B976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E35FB"/>
    <w:multiLevelType w:val="hybridMultilevel"/>
    <w:tmpl w:val="303E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60634"/>
    <w:multiLevelType w:val="hybridMultilevel"/>
    <w:tmpl w:val="C4FEFA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C7D3C"/>
    <w:multiLevelType w:val="hybridMultilevel"/>
    <w:tmpl w:val="6338FB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A9D4004"/>
    <w:multiLevelType w:val="hybridMultilevel"/>
    <w:tmpl w:val="2C44B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B51D5"/>
    <w:multiLevelType w:val="hybridMultilevel"/>
    <w:tmpl w:val="395CF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9305D"/>
    <w:multiLevelType w:val="hybridMultilevel"/>
    <w:tmpl w:val="5876213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933D52"/>
    <w:multiLevelType w:val="hybridMultilevel"/>
    <w:tmpl w:val="4D84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66B4F"/>
    <w:multiLevelType w:val="hybridMultilevel"/>
    <w:tmpl w:val="A2BC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23CAA"/>
    <w:multiLevelType w:val="hybridMultilevel"/>
    <w:tmpl w:val="2CB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6B344F"/>
    <w:multiLevelType w:val="hybridMultilevel"/>
    <w:tmpl w:val="BCAA5E5A"/>
    <w:lvl w:ilvl="0" w:tplc="19843C04">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5096910"/>
    <w:multiLevelType w:val="hybridMultilevel"/>
    <w:tmpl w:val="A1722A5E"/>
    <w:lvl w:ilvl="0" w:tplc="A260BB24">
      <w:start w:val="1"/>
      <w:numFmt w:val="bullet"/>
      <w:lvlText w:val=""/>
      <w:lvlJc w:val="left"/>
      <w:pPr>
        <w:tabs>
          <w:tab w:val="num" w:pos="720"/>
        </w:tabs>
        <w:ind w:left="720" w:hanging="360"/>
      </w:pPr>
      <w:rPr>
        <w:rFonts w:ascii="Symbol" w:hAnsi="Symbol" w:hint="default"/>
        <w:sz w:val="20"/>
      </w:rPr>
    </w:lvl>
    <w:lvl w:ilvl="1" w:tplc="FD1CBB6A" w:tentative="1">
      <w:start w:val="1"/>
      <w:numFmt w:val="bullet"/>
      <w:lvlText w:val=""/>
      <w:lvlJc w:val="left"/>
      <w:pPr>
        <w:tabs>
          <w:tab w:val="num" w:pos="1440"/>
        </w:tabs>
        <w:ind w:left="1440" w:hanging="360"/>
      </w:pPr>
      <w:rPr>
        <w:rFonts w:ascii="Symbol" w:hAnsi="Symbol" w:hint="default"/>
        <w:sz w:val="20"/>
      </w:rPr>
    </w:lvl>
    <w:lvl w:ilvl="2" w:tplc="82F8C788" w:tentative="1">
      <w:start w:val="1"/>
      <w:numFmt w:val="bullet"/>
      <w:lvlText w:val=""/>
      <w:lvlJc w:val="left"/>
      <w:pPr>
        <w:tabs>
          <w:tab w:val="num" w:pos="2160"/>
        </w:tabs>
        <w:ind w:left="2160" w:hanging="360"/>
      </w:pPr>
      <w:rPr>
        <w:rFonts w:ascii="Symbol" w:hAnsi="Symbol" w:hint="default"/>
        <w:sz w:val="20"/>
      </w:rPr>
    </w:lvl>
    <w:lvl w:ilvl="3" w:tplc="38F685B8" w:tentative="1">
      <w:start w:val="1"/>
      <w:numFmt w:val="bullet"/>
      <w:lvlText w:val=""/>
      <w:lvlJc w:val="left"/>
      <w:pPr>
        <w:tabs>
          <w:tab w:val="num" w:pos="2880"/>
        </w:tabs>
        <w:ind w:left="2880" w:hanging="360"/>
      </w:pPr>
      <w:rPr>
        <w:rFonts w:ascii="Symbol" w:hAnsi="Symbol" w:hint="default"/>
        <w:sz w:val="20"/>
      </w:rPr>
    </w:lvl>
    <w:lvl w:ilvl="4" w:tplc="5F9C6C5A" w:tentative="1">
      <w:start w:val="1"/>
      <w:numFmt w:val="bullet"/>
      <w:lvlText w:val=""/>
      <w:lvlJc w:val="left"/>
      <w:pPr>
        <w:tabs>
          <w:tab w:val="num" w:pos="3600"/>
        </w:tabs>
        <w:ind w:left="3600" w:hanging="360"/>
      </w:pPr>
      <w:rPr>
        <w:rFonts w:ascii="Symbol" w:hAnsi="Symbol" w:hint="default"/>
        <w:sz w:val="20"/>
      </w:rPr>
    </w:lvl>
    <w:lvl w:ilvl="5" w:tplc="195EAEB4" w:tentative="1">
      <w:start w:val="1"/>
      <w:numFmt w:val="bullet"/>
      <w:lvlText w:val=""/>
      <w:lvlJc w:val="left"/>
      <w:pPr>
        <w:tabs>
          <w:tab w:val="num" w:pos="4320"/>
        </w:tabs>
        <w:ind w:left="4320" w:hanging="360"/>
      </w:pPr>
      <w:rPr>
        <w:rFonts w:ascii="Symbol" w:hAnsi="Symbol" w:hint="default"/>
        <w:sz w:val="20"/>
      </w:rPr>
    </w:lvl>
    <w:lvl w:ilvl="6" w:tplc="BF662ADE" w:tentative="1">
      <w:start w:val="1"/>
      <w:numFmt w:val="bullet"/>
      <w:lvlText w:val=""/>
      <w:lvlJc w:val="left"/>
      <w:pPr>
        <w:tabs>
          <w:tab w:val="num" w:pos="5040"/>
        </w:tabs>
        <w:ind w:left="5040" w:hanging="360"/>
      </w:pPr>
      <w:rPr>
        <w:rFonts w:ascii="Symbol" w:hAnsi="Symbol" w:hint="default"/>
        <w:sz w:val="20"/>
      </w:rPr>
    </w:lvl>
    <w:lvl w:ilvl="7" w:tplc="CDDCF4D8" w:tentative="1">
      <w:start w:val="1"/>
      <w:numFmt w:val="bullet"/>
      <w:lvlText w:val=""/>
      <w:lvlJc w:val="left"/>
      <w:pPr>
        <w:tabs>
          <w:tab w:val="num" w:pos="5760"/>
        </w:tabs>
        <w:ind w:left="5760" w:hanging="360"/>
      </w:pPr>
      <w:rPr>
        <w:rFonts w:ascii="Symbol" w:hAnsi="Symbol" w:hint="default"/>
        <w:sz w:val="20"/>
      </w:rPr>
    </w:lvl>
    <w:lvl w:ilvl="8" w:tplc="B9A220D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CE7455"/>
    <w:multiLevelType w:val="hybridMultilevel"/>
    <w:tmpl w:val="F3CEE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222618"/>
    <w:multiLevelType w:val="hybridMultilevel"/>
    <w:tmpl w:val="4110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0F6E2D"/>
    <w:multiLevelType w:val="hybridMultilevel"/>
    <w:tmpl w:val="E390A8E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4E415DD3"/>
    <w:multiLevelType w:val="hybridMultilevel"/>
    <w:tmpl w:val="568EDFC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500472EC"/>
    <w:multiLevelType w:val="hybridMultilevel"/>
    <w:tmpl w:val="23E6B07C"/>
    <w:lvl w:ilvl="0" w:tplc="98A2FB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9D26A7"/>
    <w:multiLevelType w:val="hybridMultilevel"/>
    <w:tmpl w:val="20526066"/>
    <w:lvl w:ilvl="0" w:tplc="E1762D46">
      <w:start w:val="1"/>
      <w:numFmt w:val="bullet"/>
      <w:lvlText w:val=""/>
      <w:lvlJc w:val="left"/>
      <w:pPr>
        <w:tabs>
          <w:tab w:val="num" w:pos="720"/>
        </w:tabs>
        <w:ind w:left="720" w:hanging="360"/>
      </w:pPr>
      <w:rPr>
        <w:rFonts w:ascii="Symbol" w:hAnsi="Symbol" w:hint="default"/>
        <w:sz w:val="20"/>
      </w:rPr>
    </w:lvl>
    <w:lvl w:ilvl="1" w:tplc="3A1CBCA6" w:tentative="1">
      <w:start w:val="1"/>
      <w:numFmt w:val="bullet"/>
      <w:lvlText w:val=""/>
      <w:lvlJc w:val="left"/>
      <w:pPr>
        <w:tabs>
          <w:tab w:val="num" w:pos="1440"/>
        </w:tabs>
        <w:ind w:left="1440" w:hanging="360"/>
      </w:pPr>
      <w:rPr>
        <w:rFonts w:ascii="Symbol" w:hAnsi="Symbol" w:hint="default"/>
        <w:sz w:val="20"/>
      </w:rPr>
    </w:lvl>
    <w:lvl w:ilvl="2" w:tplc="E1FACE8E" w:tentative="1">
      <w:start w:val="1"/>
      <w:numFmt w:val="bullet"/>
      <w:lvlText w:val=""/>
      <w:lvlJc w:val="left"/>
      <w:pPr>
        <w:tabs>
          <w:tab w:val="num" w:pos="2160"/>
        </w:tabs>
        <w:ind w:left="2160" w:hanging="360"/>
      </w:pPr>
      <w:rPr>
        <w:rFonts w:ascii="Symbol" w:hAnsi="Symbol" w:hint="default"/>
        <w:sz w:val="20"/>
      </w:rPr>
    </w:lvl>
    <w:lvl w:ilvl="3" w:tplc="B9102A08" w:tentative="1">
      <w:start w:val="1"/>
      <w:numFmt w:val="bullet"/>
      <w:lvlText w:val=""/>
      <w:lvlJc w:val="left"/>
      <w:pPr>
        <w:tabs>
          <w:tab w:val="num" w:pos="2880"/>
        </w:tabs>
        <w:ind w:left="2880" w:hanging="360"/>
      </w:pPr>
      <w:rPr>
        <w:rFonts w:ascii="Symbol" w:hAnsi="Symbol" w:hint="default"/>
        <w:sz w:val="20"/>
      </w:rPr>
    </w:lvl>
    <w:lvl w:ilvl="4" w:tplc="D87CA5D0" w:tentative="1">
      <w:start w:val="1"/>
      <w:numFmt w:val="bullet"/>
      <w:lvlText w:val=""/>
      <w:lvlJc w:val="left"/>
      <w:pPr>
        <w:tabs>
          <w:tab w:val="num" w:pos="3600"/>
        </w:tabs>
        <w:ind w:left="3600" w:hanging="360"/>
      </w:pPr>
      <w:rPr>
        <w:rFonts w:ascii="Symbol" w:hAnsi="Symbol" w:hint="default"/>
        <w:sz w:val="20"/>
      </w:rPr>
    </w:lvl>
    <w:lvl w:ilvl="5" w:tplc="CF4AD38E" w:tentative="1">
      <w:start w:val="1"/>
      <w:numFmt w:val="bullet"/>
      <w:lvlText w:val=""/>
      <w:lvlJc w:val="left"/>
      <w:pPr>
        <w:tabs>
          <w:tab w:val="num" w:pos="4320"/>
        </w:tabs>
        <w:ind w:left="4320" w:hanging="360"/>
      </w:pPr>
      <w:rPr>
        <w:rFonts w:ascii="Symbol" w:hAnsi="Symbol" w:hint="default"/>
        <w:sz w:val="20"/>
      </w:rPr>
    </w:lvl>
    <w:lvl w:ilvl="6" w:tplc="A3B03920" w:tentative="1">
      <w:start w:val="1"/>
      <w:numFmt w:val="bullet"/>
      <w:lvlText w:val=""/>
      <w:lvlJc w:val="left"/>
      <w:pPr>
        <w:tabs>
          <w:tab w:val="num" w:pos="5040"/>
        </w:tabs>
        <w:ind w:left="5040" w:hanging="360"/>
      </w:pPr>
      <w:rPr>
        <w:rFonts w:ascii="Symbol" w:hAnsi="Symbol" w:hint="default"/>
        <w:sz w:val="20"/>
      </w:rPr>
    </w:lvl>
    <w:lvl w:ilvl="7" w:tplc="0F10508A" w:tentative="1">
      <w:start w:val="1"/>
      <w:numFmt w:val="bullet"/>
      <w:lvlText w:val=""/>
      <w:lvlJc w:val="left"/>
      <w:pPr>
        <w:tabs>
          <w:tab w:val="num" w:pos="5760"/>
        </w:tabs>
        <w:ind w:left="5760" w:hanging="360"/>
      </w:pPr>
      <w:rPr>
        <w:rFonts w:ascii="Symbol" w:hAnsi="Symbol" w:hint="default"/>
        <w:sz w:val="20"/>
      </w:rPr>
    </w:lvl>
    <w:lvl w:ilvl="8" w:tplc="322E9046"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2920B6"/>
    <w:multiLevelType w:val="hybridMultilevel"/>
    <w:tmpl w:val="C2EC60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BC3926"/>
    <w:multiLevelType w:val="hybridMultilevel"/>
    <w:tmpl w:val="667895A0"/>
    <w:lvl w:ilvl="0" w:tplc="5AE0C65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0878D5"/>
    <w:multiLevelType w:val="hybridMultilevel"/>
    <w:tmpl w:val="DBB40C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1B6A28"/>
    <w:multiLevelType w:val="hybridMultilevel"/>
    <w:tmpl w:val="8A7E6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E2B35"/>
    <w:multiLevelType w:val="hybridMultilevel"/>
    <w:tmpl w:val="B75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082F88"/>
    <w:multiLevelType w:val="hybridMultilevel"/>
    <w:tmpl w:val="5EC06AFE"/>
    <w:lvl w:ilvl="0" w:tplc="199CBEA2">
      <w:start w:val="1"/>
      <w:numFmt w:val="bullet"/>
      <w:lvlText w:val=""/>
      <w:lvlJc w:val="left"/>
      <w:pPr>
        <w:tabs>
          <w:tab w:val="num" w:pos="720"/>
        </w:tabs>
        <w:ind w:left="720" w:hanging="360"/>
      </w:pPr>
      <w:rPr>
        <w:rFonts w:ascii="Symbol" w:hAnsi="Symbol" w:hint="default"/>
        <w:sz w:val="20"/>
      </w:rPr>
    </w:lvl>
    <w:lvl w:ilvl="1" w:tplc="CDBC3B82" w:tentative="1">
      <w:start w:val="1"/>
      <w:numFmt w:val="bullet"/>
      <w:lvlText w:val=""/>
      <w:lvlJc w:val="left"/>
      <w:pPr>
        <w:tabs>
          <w:tab w:val="num" w:pos="1440"/>
        </w:tabs>
        <w:ind w:left="1440" w:hanging="360"/>
      </w:pPr>
      <w:rPr>
        <w:rFonts w:ascii="Symbol" w:hAnsi="Symbol" w:hint="default"/>
        <w:sz w:val="20"/>
      </w:rPr>
    </w:lvl>
    <w:lvl w:ilvl="2" w:tplc="7E32C1C0" w:tentative="1">
      <w:start w:val="1"/>
      <w:numFmt w:val="bullet"/>
      <w:lvlText w:val=""/>
      <w:lvlJc w:val="left"/>
      <w:pPr>
        <w:tabs>
          <w:tab w:val="num" w:pos="2160"/>
        </w:tabs>
        <w:ind w:left="2160" w:hanging="360"/>
      </w:pPr>
      <w:rPr>
        <w:rFonts w:ascii="Symbol" w:hAnsi="Symbol" w:hint="default"/>
        <w:sz w:val="20"/>
      </w:rPr>
    </w:lvl>
    <w:lvl w:ilvl="3" w:tplc="5F825DD8" w:tentative="1">
      <w:start w:val="1"/>
      <w:numFmt w:val="bullet"/>
      <w:lvlText w:val=""/>
      <w:lvlJc w:val="left"/>
      <w:pPr>
        <w:tabs>
          <w:tab w:val="num" w:pos="2880"/>
        </w:tabs>
        <w:ind w:left="2880" w:hanging="360"/>
      </w:pPr>
      <w:rPr>
        <w:rFonts w:ascii="Symbol" w:hAnsi="Symbol" w:hint="default"/>
        <w:sz w:val="20"/>
      </w:rPr>
    </w:lvl>
    <w:lvl w:ilvl="4" w:tplc="BF8C0E4C" w:tentative="1">
      <w:start w:val="1"/>
      <w:numFmt w:val="bullet"/>
      <w:lvlText w:val=""/>
      <w:lvlJc w:val="left"/>
      <w:pPr>
        <w:tabs>
          <w:tab w:val="num" w:pos="3600"/>
        </w:tabs>
        <w:ind w:left="3600" w:hanging="360"/>
      </w:pPr>
      <w:rPr>
        <w:rFonts w:ascii="Symbol" w:hAnsi="Symbol" w:hint="default"/>
        <w:sz w:val="20"/>
      </w:rPr>
    </w:lvl>
    <w:lvl w:ilvl="5" w:tplc="CEAAF39E" w:tentative="1">
      <w:start w:val="1"/>
      <w:numFmt w:val="bullet"/>
      <w:lvlText w:val=""/>
      <w:lvlJc w:val="left"/>
      <w:pPr>
        <w:tabs>
          <w:tab w:val="num" w:pos="4320"/>
        </w:tabs>
        <w:ind w:left="4320" w:hanging="360"/>
      </w:pPr>
      <w:rPr>
        <w:rFonts w:ascii="Symbol" w:hAnsi="Symbol" w:hint="default"/>
        <w:sz w:val="20"/>
      </w:rPr>
    </w:lvl>
    <w:lvl w:ilvl="6" w:tplc="B0C6086E" w:tentative="1">
      <w:start w:val="1"/>
      <w:numFmt w:val="bullet"/>
      <w:lvlText w:val=""/>
      <w:lvlJc w:val="left"/>
      <w:pPr>
        <w:tabs>
          <w:tab w:val="num" w:pos="5040"/>
        </w:tabs>
        <w:ind w:left="5040" w:hanging="360"/>
      </w:pPr>
      <w:rPr>
        <w:rFonts w:ascii="Symbol" w:hAnsi="Symbol" w:hint="default"/>
        <w:sz w:val="20"/>
      </w:rPr>
    </w:lvl>
    <w:lvl w:ilvl="7" w:tplc="BD305ABE" w:tentative="1">
      <w:start w:val="1"/>
      <w:numFmt w:val="bullet"/>
      <w:lvlText w:val=""/>
      <w:lvlJc w:val="left"/>
      <w:pPr>
        <w:tabs>
          <w:tab w:val="num" w:pos="5760"/>
        </w:tabs>
        <w:ind w:left="5760" w:hanging="360"/>
      </w:pPr>
      <w:rPr>
        <w:rFonts w:ascii="Symbol" w:hAnsi="Symbol" w:hint="default"/>
        <w:sz w:val="20"/>
      </w:rPr>
    </w:lvl>
    <w:lvl w:ilvl="8" w:tplc="9A2CFF72"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5C3D83"/>
    <w:multiLevelType w:val="hybridMultilevel"/>
    <w:tmpl w:val="1FF4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908D8"/>
    <w:multiLevelType w:val="hybridMultilevel"/>
    <w:tmpl w:val="E2F6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6E45AB"/>
    <w:multiLevelType w:val="hybridMultilevel"/>
    <w:tmpl w:val="0E82EC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50F1540"/>
    <w:multiLevelType w:val="hybridMultilevel"/>
    <w:tmpl w:val="C43231C0"/>
    <w:lvl w:ilvl="0" w:tplc="D9E0090A">
      <w:start w:val="1"/>
      <w:numFmt w:val="bullet"/>
      <w:lvlText w:val=""/>
      <w:lvlJc w:val="left"/>
      <w:pPr>
        <w:tabs>
          <w:tab w:val="num" w:pos="720"/>
        </w:tabs>
        <w:ind w:left="720" w:hanging="360"/>
      </w:pPr>
      <w:rPr>
        <w:rFonts w:ascii="Symbol" w:hAnsi="Symbol" w:hint="default"/>
        <w:sz w:val="20"/>
      </w:rPr>
    </w:lvl>
    <w:lvl w:ilvl="1" w:tplc="1AC8CDC0" w:tentative="1">
      <w:start w:val="1"/>
      <w:numFmt w:val="bullet"/>
      <w:lvlText w:val=""/>
      <w:lvlJc w:val="left"/>
      <w:pPr>
        <w:tabs>
          <w:tab w:val="num" w:pos="1440"/>
        </w:tabs>
        <w:ind w:left="1440" w:hanging="360"/>
      </w:pPr>
      <w:rPr>
        <w:rFonts w:ascii="Symbol" w:hAnsi="Symbol" w:hint="default"/>
        <w:sz w:val="20"/>
      </w:rPr>
    </w:lvl>
    <w:lvl w:ilvl="2" w:tplc="ED208FBA" w:tentative="1">
      <w:start w:val="1"/>
      <w:numFmt w:val="bullet"/>
      <w:lvlText w:val=""/>
      <w:lvlJc w:val="left"/>
      <w:pPr>
        <w:tabs>
          <w:tab w:val="num" w:pos="2160"/>
        </w:tabs>
        <w:ind w:left="2160" w:hanging="360"/>
      </w:pPr>
      <w:rPr>
        <w:rFonts w:ascii="Symbol" w:hAnsi="Symbol" w:hint="default"/>
        <w:sz w:val="20"/>
      </w:rPr>
    </w:lvl>
    <w:lvl w:ilvl="3" w:tplc="57EA17C4" w:tentative="1">
      <w:start w:val="1"/>
      <w:numFmt w:val="bullet"/>
      <w:lvlText w:val=""/>
      <w:lvlJc w:val="left"/>
      <w:pPr>
        <w:tabs>
          <w:tab w:val="num" w:pos="2880"/>
        </w:tabs>
        <w:ind w:left="2880" w:hanging="360"/>
      </w:pPr>
      <w:rPr>
        <w:rFonts w:ascii="Symbol" w:hAnsi="Symbol" w:hint="default"/>
        <w:sz w:val="20"/>
      </w:rPr>
    </w:lvl>
    <w:lvl w:ilvl="4" w:tplc="FAAE844C" w:tentative="1">
      <w:start w:val="1"/>
      <w:numFmt w:val="bullet"/>
      <w:lvlText w:val=""/>
      <w:lvlJc w:val="left"/>
      <w:pPr>
        <w:tabs>
          <w:tab w:val="num" w:pos="3600"/>
        </w:tabs>
        <w:ind w:left="3600" w:hanging="360"/>
      </w:pPr>
      <w:rPr>
        <w:rFonts w:ascii="Symbol" w:hAnsi="Symbol" w:hint="default"/>
        <w:sz w:val="20"/>
      </w:rPr>
    </w:lvl>
    <w:lvl w:ilvl="5" w:tplc="F786607E" w:tentative="1">
      <w:start w:val="1"/>
      <w:numFmt w:val="bullet"/>
      <w:lvlText w:val=""/>
      <w:lvlJc w:val="left"/>
      <w:pPr>
        <w:tabs>
          <w:tab w:val="num" w:pos="4320"/>
        </w:tabs>
        <w:ind w:left="4320" w:hanging="360"/>
      </w:pPr>
      <w:rPr>
        <w:rFonts w:ascii="Symbol" w:hAnsi="Symbol" w:hint="default"/>
        <w:sz w:val="20"/>
      </w:rPr>
    </w:lvl>
    <w:lvl w:ilvl="6" w:tplc="2CF050A6" w:tentative="1">
      <w:start w:val="1"/>
      <w:numFmt w:val="bullet"/>
      <w:lvlText w:val=""/>
      <w:lvlJc w:val="left"/>
      <w:pPr>
        <w:tabs>
          <w:tab w:val="num" w:pos="5040"/>
        </w:tabs>
        <w:ind w:left="5040" w:hanging="360"/>
      </w:pPr>
      <w:rPr>
        <w:rFonts w:ascii="Symbol" w:hAnsi="Symbol" w:hint="default"/>
        <w:sz w:val="20"/>
      </w:rPr>
    </w:lvl>
    <w:lvl w:ilvl="7" w:tplc="879E3A30" w:tentative="1">
      <w:start w:val="1"/>
      <w:numFmt w:val="bullet"/>
      <w:lvlText w:val=""/>
      <w:lvlJc w:val="left"/>
      <w:pPr>
        <w:tabs>
          <w:tab w:val="num" w:pos="5760"/>
        </w:tabs>
        <w:ind w:left="5760" w:hanging="360"/>
      </w:pPr>
      <w:rPr>
        <w:rFonts w:ascii="Symbol" w:hAnsi="Symbol" w:hint="default"/>
        <w:sz w:val="20"/>
      </w:rPr>
    </w:lvl>
    <w:lvl w:ilvl="8" w:tplc="A79A4274"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EB303D"/>
    <w:multiLevelType w:val="hybridMultilevel"/>
    <w:tmpl w:val="EA1E29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9E212D4"/>
    <w:multiLevelType w:val="hybridMultilevel"/>
    <w:tmpl w:val="0E9027D4"/>
    <w:lvl w:ilvl="0" w:tplc="3B26A8B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D728B"/>
    <w:multiLevelType w:val="hybridMultilevel"/>
    <w:tmpl w:val="E05E09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34"/>
  </w:num>
  <w:num w:numId="4">
    <w:abstractNumId w:val="0"/>
  </w:num>
  <w:num w:numId="5">
    <w:abstractNumId w:val="20"/>
  </w:num>
  <w:num w:numId="6">
    <w:abstractNumId w:val="12"/>
  </w:num>
  <w:num w:numId="7">
    <w:abstractNumId w:val="23"/>
  </w:num>
  <w:num w:numId="8">
    <w:abstractNumId w:val="15"/>
  </w:num>
  <w:num w:numId="9">
    <w:abstractNumId w:val="21"/>
  </w:num>
  <w:num w:numId="10">
    <w:abstractNumId w:val="27"/>
  </w:num>
  <w:num w:numId="11">
    <w:abstractNumId w:val="31"/>
  </w:num>
  <w:num w:numId="12">
    <w:abstractNumId w:val="19"/>
  </w:num>
  <w:num w:numId="13">
    <w:abstractNumId w:val="13"/>
  </w:num>
  <w:num w:numId="14">
    <w:abstractNumId w:val="7"/>
  </w:num>
  <w:num w:numId="15">
    <w:abstractNumId w:val="0"/>
  </w:num>
  <w:num w:numId="16">
    <w:abstractNumId w:val="32"/>
  </w:num>
  <w:num w:numId="17">
    <w:abstractNumId w:val="10"/>
  </w:num>
  <w:num w:numId="18">
    <w:abstractNumId w:val="22"/>
  </w:num>
  <w:num w:numId="19">
    <w:abstractNumId w:val="30"/>
  </w:num>
  <w:num w:numId="20">
    <w:abstractNumId w:val="14"/>
  </w:num>
  <w:num w:numId="21">
    <w:abstractNumId w:val="9"/>
  </w:num>
  <w:num w:numId="22">
    <w:abstractNumId w:val="18"/>
  </w:num>
  <w:num w:numId="23">
    <w:abstractNumId w:val="29"/>
  </w:num>
  <w:num w:numId="24">
    <w:abstractNumId w:val="6"/>
  </w:num>
  <w:num w:numId="25">
    <w:abstractNumId w:val="2"/>
  </w:num>
  <w:num w:numId="26">
    <w:abstractNumId w:val="28"/>
  </w:num>
  <w:num w:numId="27">
    <w:abstractNumId w:val="1"/>
  </w:num>
  <w:num w:numId="28">
    <w:abstractNumId w:val="8"/>
  </w:num>
  <w:num w:numId="29">
    <w:abstractNumId w:val="24"/>
  </w:num>
  <w:num w:numId="30">
    <w:abstractNumId w:val="16"/>
  </w:num>
  <w:num w:numId="31">
    <w:abstractNumId w:val="11"/>
  </w:num>
  <w:num w:numId="32">
    <w:abstractNumId w:val="33"/>
  </w:num>
  <w:num w:numId="33">
    <w:abstractNumId w:val="4"/>
  </w:num>
  <w:num w:numId="34">
    <w:abstractNumId w:val="5"/>
  </w:num>
  <w:num w:numId="35">
    <w:abstractNumId w:val="25"/>
  </w:num>
  <w:num w:numId="36">
    <w:abstractNumId w:val="17"/>
  </w:num>
  <w:num w:numId="37">
    <w:abstractNumId w:val="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0F4"/>
    <w:rsid w:val="00007454"/>
    <w:rsid w:val="00011DF1"/>
    <w:rsid w:val="0002287F"/>
    <w:rsid w:val="00040F46"/>
    <w:rsid w:val="00050DBA"/>
    <w:rsid w:val="000668B0"/>
    <w:rsid w:val="000709CC"/>
    <w:rsid w:val="00071EF1"/>
    <w:rsid w:val="0007379F"/>
    <w:rsid w:val="00084F6D"/>
    <w:rsid w:val="000D39D4"/>
    <w:rsid w:val="000D4F16"/>
    <w:rsid w:val="000F0CC0"/>
    <w:rsid w:val="00136858"/>
    <w:rsid w:val="00155BAE"/>
    <w:rsid w:val="001641CB"/>
    <w:rsid w:val="00196081"/>
    <w:rsid w:val="001B19EE"/>
    <w:rsid w:val="001B7E55"/>
    <w:rsid w:val="001F3A1A"/>
    <w:rsid w:val="00221844"/>
    <w:rsid w:val="00221A68"/>
    <w:rsid w:val="00225B58"/>
    <w:rsid w:val="00226C10"/>
    <w:rsid w:val="00261ADA"/>
    <w:rsid w:val="00266C99"/>
    <w:rsid w:val="00271F1A"/>
    <w:rsid w:val="00273BD2"/>
    <w:rsid w:val="00277216"/>
    <w:rsid w:val="00277E6A"/>
    <w:rsid w:val="002817F1"/>
    <w:rsid w:val="00282D99"/>
    <w:rsid w:val="00283D9C"/>
    <w:rsid w:val="00293442"/>
    <w:rsid w:val="002C57AD"/>
    <w:rsid w:val="002E2988"/>
    <w:rsid w:val="002F1278"/>
    <w:rsid w:val="0033573A"/>
    <w:rsid w:val="00340888"/>
    <w:rsid w:val="0034762B"/>
    <w:rsid w:val="00360EA2"/>
    <w:rsid w:val="003B1D16"/>
    <w:rsid w:val="003D5525"/>
    <w:rsid w:val="003E77F7"/>
    <w:rsid w:val="0040521B"/>
    <w:rsid w:val="00423B69"/>
    <w:rsid w:val="00433207"/>
    <w:rsid w:val="00437A7C"/>
    <w:rsid w:val="004440B7"/>
    <w:rsid w:val="00446D53"/>
    <w:rsid w:val="00462F1C"/>
    <w:rsid w:val="00464612"/>
    <w:rsid w:val="004662DB"/>
    <w:rsid w:val="00474B38"/>
    <w:rsid w:val="00494DC2"/>
    <w:rsid w:val="00494F72"/>
    <w:rsid w:val="004A6DA1"/>
    <w:rsid w:val="005124C3"/>
    <w:rsid w:val="00516FBE"/>
    <w:rsid w:val="00533C38"/>
    <w:rsid w:val="00551178"/>
    <w:rsid w:val="00555BBA"/>
    <w:rsid w:val="00590294"/>
    <w:rsid w:val="005A1C12"/>
    <w:rsid w:val="005A6E23"/>
    <w:rsid w:val="005B37D2"/>
    <w:rsid w:val="005B6B69"/>
    <w:rsid w:val="005C2334"/>
    <w:rsid w:val="005E2BD1"/>
    <w:rsid w:val="005E7D2B"/>
    <w:rsid w:val="00600710"/>
    <w:rsid w:val="006012B7"/>
    <w:rsid w:val="006238B2"/>
    <w:rsid w:val="006516D3"/>
    <w:rsid w:val="00653B93"/>
    <w:rsid w:val="00672B5B"/>
    <w:rsid w:val="00686144"/>
    <w:rsid w:val="0068630D"/>
    <w:rsid w:val="006B58F9"/>
    <w:rsid w:val="006C56BC"/>
    <w:rsid w:val="006E27A4"/>
    <w:rsid w:val="006E7BF8"/>
    <w:rsid w:val="006F6B40"/>
    <w:rsid w:val="007079C7"/>
    <w:rsid w:val="007514D1"/>
    <w:rsid w:val="00754085"/>
    <w:rsid w:val="00754199"/>
    <w:rsid w:val="00755CF5"/>
    <w:rsid w:val="00761DD7"/>
    <w:rsid w:val="00772393"/>
    <w:rsid w:val="0079198F"/>
    <w:rsid w:val="00795F72"/>
    <w:rsid w:val="007E7FAB"/>
    <w:rsid w:val="00805496"/>
    <w:rsid w:val="0081488F"/>
    <w:rsid w:val="00815ED9"/>
    <w:rsid w:val="008559F3"/>
    <w:rsid w:val="00873718"/>
    <w:rsid w:val="0087373E"/>
    <w:rsid w:val="008745AD"/>
    <w:rsid w:val="00892D2A"/>
    <w:rsid w:val="00893509"/>
    <w:rsid w:val="008B055C"/>
    <w:rsid w:val="008D10F4"/>
    <w:rsid w:val="008D2D5D"/>
    <w:rsid w:val="008D6F0A"/>
    <w:rsid w:val="008E396A"/>
    <w:rsid w:val="008F4C25"/>
    <w:rsid w:val="009207DD"/>
    <w:rsid w:val="00924555"/>
    <w:rsid w:val="0093108A"/>
    <w:rsid w:val="00934C5D"/>
    <w:rsid w:val="00951F04"/>
    <w:rsid w:val="00966FF9"/>
    <w:rsid w:val="009A64FF"/>
    <w:rsid w:val="009B4ED1"/>
    <w:rsid w:val="009C573B"/>
    <w:rsid w:val="009D04A5"/>
    <w:rsid w:val="009D4D55"/>
    <w:rsid w:val="009D5C01"/>
    <w:rsid w:val="009D6883"/>
    <w:rsid w:val="009E1A96"/>
    <w:rsid w:val="009F0C2C"/>
    <w:rsid w:val="00A000C7"/>
    <w:rsid w:val="00A03A54"/>
    <w:rsid w:val="00A363EF"/>
    <w:rsid w:val="00A36408"/>
    <w:rsid w:val="00A50587"/>
    <w:rsid w:val="00A57718"/>
    <w:rsid w:val="00A70A20"/>
    <w:rsid w:val="00A87447"/>
    <w:rsid w:val="00AA2076"/>
    <w:rsid w:val="00AB0CFC"/>
    <w:rsid w:val="00AC3566"/>
    <w:rsid w:val="00AC6ACB"/>
    <w:rsid w:val="00AD44AC"/>
    <w:rsid w:val="00AD6B49"/>
    <w:rsid w:val="00AE11F3"/>
    <w:rsid w:val="00B00050"/>
    <w:rsid w:val="00B02EDD"/>
    <w:rsid w:val="00B0534A"/>
    <w:rsid w:val="00B064F8"/>
    <w:rsid w:val="00B06513"/>
    <w:rsid w:val="00B26738"/>
    <w:rsid w:val="00B451DE"/>
    <w:rsid w:val="00B45350"/>
    <w:rsid w:val="00B72D4C"/>
    <w:rsid w:val="00B77469"/>
    <w:rsid w:val="00B826D1"/>
    <w:rsid w:val="00B87F51"/>
    <w:rsid w:val="00B90BEA"/>
    <w:rsid w:val="00B94441"/>
    <w:rsid w:val="00BA75C9"/>
    <w:rsid w:val="00BC1D13"/>
    <w:rsid w:val="00BF0810"/>
    <w:rsid w:val="00BF5ECA"/>
    <w:rsid w:val="00BF6837"/>
    <w:rsid w:val="00C03647"/>
    <w:rsid w:val="00C15DD1"/>
    <w:rsid w:val="00C404DE"/>
    <w:rsid w:val="00C44920"/>
    <w:rsid w:val="00C579D2"/>
    <w:rsid w:val="00C60C2C"/>
    <w:rsid w:val="00C913FB"/>
    <w:rsid w:val="00CB2E40"/>
    <w:rsid w:val="00CD17D0"/>
    <w:rsid w:val="00CD5BD6"/>
    <w:rsid w:val="00CD721C"/>
    <w:rsid w:val="00CE47E5"/>
    <w:rsid w:val="00CF4072"/>
    <w:rsid w:val="00D02608"/>
    <w:rsid w:val="00D13983"/>
    <w:rsid w:val="00D13CDD"/>
    <w:rsid w:val="00D15ED2"/>
    <w:rsid w:val="00D66B28"/>
    <w:rsid w:val="00D96BE0"/>
    <w:rsid w:val="00D97980"/>
    <w:rsid w:val="00DA46B8"/>
    <w:rsid w:val="00DB4CD2"/>
    <w:rsid w:val="00DF0B3C"/>
    <w:rsid w:val="00E057BC"/>
    <w:rsid w:val="00E23881"/>
    <w:rsid w:val="00E70680"/>
    <w:rsid w:val="00E7305A"/>
    <w:rsid w:val="00E7509C"/>
    <w:rsid w:val="00E86B4C"/>
    <w:rsid w:val="00E96DEA"/>
    <w:rsid w:val="00EA1BFE"/>
    <w:rsid w:val="00EB79A1"/>
    <w:rsid w:val="00EC09EF"/>
    <w:rsid w:val="00EC38AF"/>
    <w:rsid w:val="00ED07A5"/>
    <w:rsid w:val="00ED47A6"/>
    <w:rsid w:val="00ED6082"/>
    <w:rsid w:val="00EE189A"/>
    <w:rsid w:val="00EF3299"/>
    <w:rsid w:val="00F106C0"/>
    <w:rsid w:val="00F31881"/>
    <w:rsid w:val="00F32373"/>
    <w:rsid w:val="00F32B17"/>
    <w:rsid w:val="00F33162"/>
    <w:rsid w:val="00F3562E"/>
    <w:rsid w:val="00F42FC8"/>
    <w:rsid w:val="00F43159"/>
    <w:rsid w:val="00F667A4"/>
    <w:rsid w:val="00F6764A"/>
    <w:rsid w:val="00F94451"/>
    <w:rsid w:val="00F96D87"/>
    <w:rsid w:val="00FC0EDD"/>
    <w:rsid w:val="00FC5DB0"/>
    <w:rsid w:val="00FD46F6"/>
    <w:rsid w:val="00FE31A6"/>
    <w:rsid w:val="05136386"/>
    <w:rsid w:val="06419773"/>
    <w:rsid w:val="07E27939"/>
    <w:rsid w:val="08AE52AA"/>
    <w:rsid w:val="0A31168A"/>
    <w:rsid w:val="0B54A359"/>
    <w:rsid w:val="0C463423"/>
    <w:rsid w:val="0C49D41D"/>
    <w:rsid w:val="0D0FB51A"/>
    <w:rsid w:val="0F09ECD9"/>
    <w:rsid w:val="106DAAF3"/>
    <w:rsid w:val="134151DB"/>
    <w:rsid w:val="178B18F3"/>
    <w:rsid w:val="1ABE8024"/>
    <w:rsid w:val="1CA6576A"/>
    <w:rsid w:val="25CF289E"/>
    <w:rsid w:val="2B7ED84B"/>
    <w:rsid w:val="2D6D035F"/>
    <w:rsid w:val="32C01A3A"/>
    <w:rsid w:val="33AF9B84"/>
    <w:rsid w:val="3468FCCF"/>
    <w:rsid w:val="3548F9D3"/>
    <w:rsid w:val="400283D5"/>
    <w:rsid w:val="40090F9A"/>
    <w:rsid w:val="40574F34"/>
    <w:rsid w:val="44471843"/>
    <w:rsid w:val="49699A55"/>
    <w:rsid w:val="4A154CC0"/>
    <w:rsid w:val="4E1EBDD4"/>
    <w:rsid w:val="4F3F0B31"/>
    <w:rsid w:val="5167765B"/>
    <w:rsid w:val="532CD703"/>
    <w:rsid w:val="541158F7"/>
    <w:rsid w:val="58CF1653"/>
    <w:rsid w:val="59D567C8"/>
    <w:rsid w:val="5C1B8442"/>
    <w:rsid w:val="5C7432B7"/>
    <w:rsid w:val="5C993DBF"/>
    <w:rsid w:val="5E5FF675"/>
    <w:rsid w:val="61ECAA6D"/>
    <w:rsid w:val="62F68EAE"/>
    <w:rsid w:val="6464E8C8"/>
    <w:rsid w:val="663B820A"/>
    <w:rsid w:val="67D03CF3"/>
    <w:rsid w:val="6F886B95"/>
    <w:rsid w:val="7016A6FD"/>
    <w:rsid w:val="759F46FD"/>
    <w:rsid w:val="79FA932F"/>
    <w:rsid w:val="7B36321D"/>
    <w:rsid w:val="7F3B4B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164C7"/>
  <w15:chartTrackingRefBased/>
  <w15:docId w15:val="{789A7C45-F99B-4564-A75B-83B5BA0A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80"/>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BF5E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4DC2"/>
    <w:pPr>
      <w:keepNext/>
      <w:keepLines/>
      <w:spacing w:before="4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0F4"/>
    <w:pPr>
      <w:tabs>
        <w:tab w:val="center" w:pos="4513"/>
        <w:tab w:val="right" w:pos="9026"/>
      </w:tabs>
    </w:pPr>
  </w:style>
  <w:style w:type="character" w:customStyle="1" w:styleId="HeaderChar">
    <w:name w:val="Header Char"/>
    <w:basedOn w:val="DefaultParagraphFont"/>
    <w:link w:val="Header"/>
    <w:uiPriority w:val="99"/>
    <w:rsid w:val="008D10F4"/>
    <w:rPr>
      <w:rFonts w:ascii="Arial" w:eastAsia="Times New Roman" w:hAnsi="Arial" w:cs="Arial"/>
      <w:sz w:val="24"/>
      <w:szCs w:val="20"/>
    </w:rPr>
  </w:style>
  <w:style w:type="paragraph" w:styleId="Footer">
    <w:name w:val="footer"/>
    <w:basedOn w:val="Normal"/>
    <w:link w:val="FooterChar"/>
    <w:uiPriority w:val="99"/>
    <w:unhideWhenUsed/>
    <w:rsid w:val="008D10F4"/>
    <w:pPr>
      <w:tabs>
        <w:tab w:val="center" w:pos="4513"/>
        <w:tab w:val="right" w:pos="9026"/>
      </w:tabs>
    </w:pPr>
  </w:style>
  <w:style w:type="character" w:customStyle="1" w:styleId="FooterChar">
    <w:name w:val="Footer Char"/>
    <w:basedOn w:val="DefaultParagraphFont"/>
    <w:link w:val="Footer"/>
    <w:uiPriority w:val="99"/>
    <w:rsid w:val="008D10F4"/>
    <w:rPr>
      <w:rFonts w:ascii="Arial" w:eastAsia="Times New Roman" w:hAnsi="Arial" w:cs="Arial"/>
      <w:sz w:val="24"/>
      <w:szCs w:val="20"/>
    </w:rPr>
  </w:style>
  <w:style w:type="table" w:styleId="TableGrid">
    <w:name w:val="Table Grid"/>
    <w:basedOn w:val="TableNormal"/>
    <w:uiPriority w:val="39"/>
    <w:rsid w:val="008D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0F4"/>
    <w:pPr>
      <w:ind w:left="720"/>
      <w:contextualSpacing/>
    </w:pPr>
  </w:style>
  <w:style w:type="paragraph" w:styleId="NormalWeb">
    <w:name w:val="Normal (Web)"/>
    <w:basedOn w:val="Normal"/>
    <w:uiPriority w:val="99"/>
    <w:unhideWhenUsed/>
    <w:rsid w:val="00283D9C"/>
    <w:pPr>
      <w:spacing w:before="100" w:beforeAutospacing="1" w:after="100" w:afterAutospacing="1"/>
    </w:pPr>
    <w:rPr>
      <w:rFonts w:ascii="Times New Roman" w:hAnsi="Times New Roman" w:cs="Times New Roman"/>
      <w:szCs w:val="24"/>
      <w:lang w:eastAsia="en-GB"/>
    </w:rPr>
  </w:style>
  <w:style w:type="character" w:styleId="Strong">
    <w:name w:val="Strong"/>
    <w:basedOn w:val="DefaultParagraphFont"/>
    <w:uiPriority w:val="22"/>
    <w:qFormat/>
    <w:rsid w:val="00283D9C"/>
    <w:rPr>
      <w:b/>
      <w:bCs/>
    </w:rPr>
  </w:style>
  <w:style w:type="paragraph" w:styleId="Title">
    <w:name w:val="Title"/>
    <w:basedOn w:val="Normal"/>
    <w:link w:val="TitleChar"/>
    <w:qFormat/>
    <w:rsid w:val="00474B38"/>
    <w:pPr>
      <w:jc w:val="center"/>
    </w:pPr>
    <w:rPr>
      <w:rFonts w:ascii="Times New Roman" w:hAnsi="Times New Roman" w:cs="Times New Roman"/>
      <w:sz w:val="28"/>
      <w:u w:val="single"/>
      <w:lang w:val="en-US"/>
    </w:rPr>
  </w:style>
  <w:style w:type="character" w:customStyle="1" w:styleId="TitleChar">
    <w:name w:val="Title Char"/>
    <w:basedOn w:val="DefaultParagraphFont"/>
    <w:link w:val="Title"/>
    <w:rsid w:val="00474B38"/>
    <w:rPr>
      <w:rFonts w:ascii="Times New Roman" w:eastAsia="Times New Roman" w:hAnsi="Times New Roman" w:cs="Times New Roman"/>
      <w:sz w:val="28"/>
      <w:szCs w:val="20"/>
      <w:u w:val="single"/>
      <w:lang w:val="en-US"/>
    </w:rPr>
  </w:style>
  <w:style w:type="character" w:styleId="Hyperlink">
    <w:name w:val="Hyperlink"/>
    <w:basedOn w:val="DefaultParagraphFont"/>
    <w:rsid w:val="00474B38"/>
    <w:rPr>
      <w:color w:val="0000FF"/>
      <w:u w:val="single"/>
    </w:rPr>
  </w:style>
  <w:style w:type="character" w:customStyle="1" w:styleId="UnresolvedMention1">
    <w:name w:val="Unresolved Mention1"/>
    <w:basedOn w:val="DefaultParagraphFont"/>
    <w:uiPriority w:val="99"/>
    <w:semiHidden/>
    <w:unhideWhenUsed/>
    <w:rsid w:val="00AE11F3"/>
    <w:rPr>
      <w:color w:val="605E5C"/>
      <w:shd w:val="clear" w:color="auto" w:fill="E1DFDD"/>
    </w:rPr>
  </w:style>
  <w:style w:type="character" w:styleId="FollowedHyperlink">
    <w:name w:val="FollowedHyperlink"/>
    <w:basedOn w:val="DefaultParagraphFont"/>
    <w:uiPriority w:val="99"/>
    <w:semiHidden/>
    <w:unhideWhenUsed/>
    <w:rsid w:val="00AE11F3"/>
    <w:rPr>
      <w:color w:val="954F72" w:themeColor="followedHyperlink"/>
      <w:u w:val="single"/>
    </w:rPr>
  </w:style>
  <w:style w:type="table" w:customStyle="1" w:styleId="TableGrid1">
    <w:name w:val="Table Grid1"/>
    <w:basedOn w:val="TableNormal"/>
    <w:next w:val="TableGrid"/>
    <w:rsid w:val="00071E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26D1"/>
    <w:pPr>
      <w:spacing w:after="0" w:line="240" w:lineRule="auto"/>
    </w:pPr>
    <w:rPr>
      <w:rFonts w:ascii="Arial" w:eastAsia="Times New Roman" w:hAnsi="Arial" w:cs="Arial"/>
      <w:sz w:val="24"/>
      <w:szCs w:val="20"/>
    </w:rPr>
  </w:style>
  <w:style w:type="character" w:styleId="UnresolvedMention">
    <w:name w:val="Unresolved Mention"/>
    <w:basedOn w:val="DefaultParagraphFont"/>
    <w:uiPriority w:val="99"/>
    <w:semiHidden/>
    <w:unhideWhenUsed/>
    <w:rsid w:val="00B87F51"/>
    <w:rPr>
      <w:color w:val="605E5C"/>
      <w:shd w:val="clear" w:color="auto" w:fill="E1DFDD"/>
    </w:rPr>
  </w:style>
  <w:style w:type="paragraph" w:styleId="BalloonText">
    <w:name w:val="Balloon Text"/>
    <w:basedOn w:val="Normal"/>
    <w:link w:val="BalloonTextChar"/>
    <w:uiPriority w:val="99"/>
    <w:semiHidden/>
    <w:unhideWhenUsed/>
    <w:rsid w:val="00A87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47"/>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494DC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94DC2"/>
    <w:rPr>
      <w:color w:val="808080"/>
    </w:rPr>
  </w:style>
  <w:style w:type="character" w:customStyle="1" w:styleId="normaltextrun">
    <w:name w:val="normaltextrun"/>
    <w:basedOn w:val="DefaultParagraphFont"/>
    <w:rsid w:val="00BF5ECA"/>
  </w:style>
  <w:style w:type="character" w:customStyle="1" w:styleId="eop">
    <w:name w:val="eop"/>
    <w:basedOn w:val="DefaultParagraphFont"/>
    <w:rsid w:val="00BF5ECA"/>
  </w:style>
  <w:style w:type="character" w:customStyle="1" w:styleId="Heading1Char">
    <w:name w:val="Heading 1 Char"/>
    <w:basedOn w:val="DefaultParagraphFont"/>
    <w:link w:val="Heading1"/>
    <w:uiPriority w:val="9"/>
    <w:rsid w:val="00BF5E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7139">
      <w:bodyDiv w:val="1"/>
      <w:marLeft w:val="0"/>
      <w:marRight w:val="0"/>
      <w:marTop w:val="0"/>
      <w:marBottom w:val="0"/>
      <w:divBdr>
        <w:top w:val="none" w:sz="0" w:space="0" w:color="auto"/>
        <w:left w:val="none" w:sz="0" w:space="0" w:color="auto"/>
        <w:bottom w:val="none" w:sz="0" w:space="0" w:color="auto"/>
        <w:right w:val="none" w:sz="0" w:space="0" w:color="auto"/>
      </w:divBdr>
    </w:div>
    <w:div w:id="73088718">
      <w:bodyDiv w:val="1"/>
      <w:marLeft w:val="0"/>
      <w:marRight w:val="0"/>
      <w:marTop w:val="0"/>
      <w:marBottom w:val="0"/>
      <w:divBdr>
        <w:top w:val="none" w:sz="0" w:space="0" w:color="auto"/>
        <w:left w:val="none" w:sz="0" w:space="0" w:color="auto"/>
        <w:bottom w:val="none" w:sz="0" w:space="0" w:color="auto"/>
        <w:right w:val="none" w:sz="0" w:space="0" w:color="auto"/>
      </w:divBdr>
    </w:div>
    <w:div w:id="86997256">
      <w:bodyDiv w:val="1"/>
      <w:marLeft w:val="0"/>
      <w:marRight w:val="0"/>
      <w:marTop w:val="0"/>
      <w:marBottom w:val="0"/>
      <w:divBdr>
        <w:top w:val="none" w:sz="0" w:space="0" w:color="auto"/>
        <w:left w:val="none" w:sz="0" w:space="0" w:color="auto"/>
        <w:bottom w:val="none" w:sz="0" w:space="0" w:color="auto"/>
        <w:right w:val="none" w:sz="0" w:space="0" w:color="auto"/>
      </w:divBdr>
      <w:divsChild>
        <w:div w:id="1755590943">
          <w:marLeft w:val="0"/>
          <w:marRight w:val="0"/>
          <w:marTop w:val="0"/>
          <w:marBottom w:val="0"/>
          <w:divBdr>
            <w:top w:val="none" w:sz="0" w:space="0" w:color="auto"/>
            <w:left w:val="none" w:sz="0" w:space="0" w:color="auto"/>
            <w:bottom w:val="none" w:sz="0" w:space="0" w:color="auto"/>
            <w:right w:val="none" w:sz="0" w:space="0" w:color="auto"/>
          </w:divBdr>
          <w:divsChild>
            <w:div w:id="2070615494">
              <w:marLeft w:val="30"/>
              <w:marRight w:val="30"/>
              <w:marTop w:val="0"/>
              <w:marBottom w:val="0"/>
              <w:divBdr>
                <w:top w:val="none" w:sz="0" w:space="0" w:color="auto"/>
                <w:left w:val="none" w:sz="0" w:space="0" w:color="auto"/>
                <w:bottom w:val="none" w:sz="0" w:space="0" w:color="auto"/>
                <w:right w:val="none" w:sz="0" w:space="0" w:color="auto"/>
              </w:divBdr>
              <w:divsChild>
                <w:div w:id="1011687343">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6868">
      <w:bodyDiv w:val="1"/>
      <w:marLeft w:val="0"/>
      <w:marRight w:val="0"/>
      <w:marTop w:val="0"/>
      <w:marBottom w:val="0"/>
      <w:divBdr>
        <w:top w:val="none" w:sz="0" w:space="0" w:color="auto"/>
        <w:left w:val="none" w:sz="0" w:space="0" w:color="auto"/>
        <w:bottom w:val="none" w:sz="0" w:space="0" w:color="auto"/>
        <w:right w:val="none" w:sz="0" w:space="0" w:color="auto"/>
      </w:divBdr>
    </w:div>
    <w:div w:id="251286075">
      <w:bodyDiv w:val="1"/>
      <w:marLeft w:val="0"/>
      <w:marRight w:val="0"/>
      <w:marTop w:val="0"/>
      <w:marBottom w:val="0"/>
      <w:divBdr>
        <w:top w:val="none" w:sz="0" w:space="0" w:color="auto"/>
        <w:left w:val="none" w:sz="0" w:space="0" w:color="auto"/>
        <w:bottom w:val="none" w:sz="0" w:space="0" w:color="auto"/>
        <w:right w:val="none" w:sz="0" w:space="0" w:color="auto"/>
      </w:divBdr>
      <w:divsChild>
        <w:div w:id="817957094">
          <w:marLeft w:val="30"/>
          <w:marRight w:val="30"/>
          <w:marTop w:val="0"/>
          <w:marBottom w:val="0"/>
          <w:divBdr>
            <w:top w:val="none" w:sz="0" w:space="0" w:color="auto"/>
            <w:left w:val="none" w:sz="0" w:space="0" w:color="auto"/>
            <w:bottom w:val="none" w:sz="0" w:space="0" w:color="auto"/>
            <w:right w:val="none" w:sz="0" w:space="0" w:color="auto"/>
          </w:divBdr>
          <w:divsChild>
            <w:div w:id="1308969387">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324747499">
      <w:bodyDiv w:val="1"/>
      <w:marLeft w:val="0"/>
      <w:marRight w:val="0"/>
      <w:marTop w:val="0"/>
      <w:marBottom w:val="0"/>
      <w:divBdr>
        <w:top w:val="none" w:sz="0" w:space="0" w:color="auto"/>
        <w:left w:val="none" w:sz="0" w:space="0" w:color="auto"/>
        <w:bottom w:val="none" w:sz="0" w:space="0" w:color="auto"/>
        <w:right w:val="none" w:sz="0" w:space="0" w:color="auto"/>
      </w:divBdr>
    </w:div>
    <w:div w:id="347483239">
      <w:bodyDiv w:val="1"/>
      <w:marLeft w:val="0"/>
      <w:marRight w:val="0"/>
      <w:marTop w:val="0"/>
      <w:marBottom w:val="0"/>
      <w:divBdr>
        <w:top w:val="none" w:sz="0" w:space="0" w:color="auto"/>
        <w:left w:val="none" w:sz="0" w:space="0" w:color="auto"/>
        <w:bottom w:val="none" w:sz="0" w:space="0" w:color="auto"/>
        <w:right w:val="none" w:sz="0" w:space="0" w:color="auto"/>
      </w:divBdr>
    </w:div>
    <w:div w:id="407381384">
      <w:bodyDiv w:val="1"/>
      <w:marLeft w:val="0"/>
      <w:marRight w:val="0"/>
      <w:marTop w:val="0"/>
      <w:marBottom w:val="0"/>
      <w:divBdr>
        <w:top w:val="none" w:sz="0" w:space="0" w:color="auto"/>
        <w:left w:val="none" w:sz="0" w:space="0" w:color="auto"/>
        <w:bottom w:val="none" w:sz="0" w:space="0" w:color="auto"/>
        <w:right w:val="none" w:sz="0" w:space="0" w:color="auto"/>
      </w:divBdr>
    </w:div>
    <w:div w:id="534656659">
      <w:bodyDiv w:val="1"/>
      <w:marLeft w:val="0"/>
      <w:marRight w:val="0"/>
      <w:marTop w:val="0"/>
      <w:marBottom w:val="0"/>
      <w:divBdr>
        <w:top w:val="none" w:sz="0" w:space="0" w:color="auto"/>
        <w:left w:val="none" w:sz="0" w:space="0" w:color="auto"/>
        <w:bottom w:val="none" w:sz="0" w:space="0" w:color="auto"/>
        <w:right w:val="none" w:sz="0" w:space="0" w:color="auto"/>
      </w:divBdr>
    </w:div>
    <w:div w:id="543106567">
      <w:bodyDiv w:val="1"/>
      <w:marLeft w:val="0"/>
      <w:marRight w:val="0"/>
      <w:marTop w:val="0"/>
      <w:marBottom w:val="0"/>
      <w:divBdr>
        <w:top w:val="none" w:sz="0" w:space="0" w:color="auto"/>
        <w:left w:val="none" w:sz="0" w:space="0" w:color="auto"/>
        <w:bottom w:val="none" w:sz="0" w:space="0" w:color="auto"/>
        <w:right w:val="none" w:sz="0" w:space="0" w:color="auto"/>
      </w:divBdr>
    </w:div>
    <w:div w:id="890456660">
      <w:bodyDiv w:val="1"/>
      <w:marLeft w:val="0"/>
      <w:marRight w:val="0"/>
      <w:marTop w:val="0"/>
      <w:marBottom w:val="0"/>
      <w:divBdr>
        <w:top w:val="none" w:sz="0" w:space="0" w:color="auto"/>
        <w:left w:val="none" w:sz="0" w:space="0" w:color="auto"/>
        <w:bottom w:val="none" w:sz="0" w:space="0" w:color="auto"/>
        <w:right w:val="none" w:sz="0" w:space="0" w:color="auto"/>
      </w:divBdr>
    </w:div>
    <w:div w:id="925114828">
      <w:bodyDiv w:val="1"/>
      <w:marLeft w:val="0"/>
      <w:marRight w:val="0"/>
      <w:marTop w:val="0"/>
      <w:marBottom w:val="0"/>
      <w:divBdr>
        <w:top w:val="none" w:sz="0" w:space="0" w:color="auto"/>
        <w:left w:val="none" w:sz="0" w:space="0" w:color="auto"/>
        <w:bottom w:val="none" w:sz="0" w:space="0" w:color="auto"/>
        <w:right w:val="none" w:sz="0" w:space="0" w:color="auto"/>
      </w:divBdr>
      <w:divsChild>
        <w:div w:id="368146091">
          <w:marLeft w:val="30"/>
          <w:marRight w:val="30"/>
          <w:marTop w:val="0"/>
          <w:marBottom w:val="0"/>
          <w:divBdr>
            <w:top w:val="none" w:sz="0" w:space="0" w:color="auto"/>
            <w:left w:val="none" w:sz="0" w:space="0" w:color="auto"/>
            <w:bottom w:val="none" w:sz="0" w:space="0" w:color="auto"/>
            <w:right w:val="none" w:sz="0" w:space="0" w:color="auto"/>
          </w:divBdr>
          <w:divsChild>
            <w:div w:id="245967485">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934292235">
      <w:bodyDiv w:val="1"/>
      <w:marLeft w:val="0"/>
      <w:marRight w:val="0"/>
      <w:marTop w:val="0"/>
      <w:marBottom w:val="0"/>
      <w:divBdr>
        <w:top w:val="none" w:sz="0" w:space="0" w:color="auto"/>
        <w:left w:val="none" w:sz="0" w:space="0" w:color="auto"/>
        <w:bottom w:val="none" w:sz="0" w:space="0" w:color="auto"/>
        <w:right w:val="none" w:sz="0" w:space="0" w:color="auto"/>
      </w:divBdr>
    </w:div>
    <w:div w:id="941959628">
      <w:bodyDiv w:val="1"/>
      <w:marLeft w:val="0"/>
      <w:marRight w:val="0"/>
      <w:marTop w:val="0"/>
      <w:marBottom w:val="0"/>
      <w:divBdr>
        <w:top w:val="none" w:sz="0" w:space="0" w:color="auto"/>
        <w:left w:val="none" w:sz="0" w:space="0" w:color="auto"/>
        <w:bottom w:val="none" w:sz="0" w:space="0" w:color="auto"/>
        <w:right w:val="none" w:sz="0" w:space="0" w:color="auto"/>
      </w:divBdr>
    </w:div>
    <w:div w:id="1032919523">
      <w:bodyDiv w:val="1"/>
      <w:marLeft w:val="0"/>
      <w:marRight w:val="0"/>
      <w:marTop w:val="0"/>
      <w:marBottom w:val="0"/>
      <w:divBdr>
        <w:top w:val="none" w:sz="0" w:space="0" w:color="auto"/>
        <w:left w:val="none" w:sz="0" w:space="0" w:color="auto"/>
        <w:bottom w:val="none" w:sz="0" w:space="0" w:color="auto"/>
        <w:right w:val="none" w:sz="0" w:space="0" w:color="auto"/>
      </w:divBdr>
    </w:div>
    <w:div w:id="1076323621">
      <w:bodyDiv w:val="1"/>
      <w:marLeft w:val="0"/>
      <w:marRight w:val="0"/>
      <w:marTop w:val="0"/>
      <w:marBottom w:val="0"/>
      <w:divBdr>
        <w:top w:val="none" w:sz="0" w:space="0" w:color="auto"/>
        <w:left w:val="none" w:sz="0" w:space="0" w:color="auto"/>
        <w:bottom w:val="none" w:sz="0" w:space="0" w:color="auto"/>
        <w:right w:val="none" w:sz="0" w:space="0" w:color="auto"/>
      </w:divBdr>
    </w:div>
    <w:div w:id="1244222981">
      <w:bodyDiv w:val="1"/>
      <w:marLeft w:val="0"/>
      <w:marRight w:val="0"/>
      <w:marTop w:val="0"/>
      <w:marBottom w:val="0"/>
      <w:divBdr>
        <w:top w:val="none" w:sz="0" w:space="0" w:color="auto"/>
        <w:left w:val="none" w:sz="0" w:space="0" w:color="auto"/>
        <w:bottom w:val="none" w:sz="0" w:space="0" w:color="auto"/>
        <w:right w:val="none" w:sz="0" w:space="0" w:color="auto"/>
      </w:divBdr>
      <w:divsChild>
        <w:div w:id="229468133">
          <w:marLeft w:val="30"/>
          <w:marRight w:val="30"/>
          <w:marTop w:val="0"/>
          <w:marBottom w:val="0"/>
          <w:divBdr>
            <w:top w:val="none" w:sz="0" w:space="0" w:color="auto"/>
            <w:left w:val="none" w:sz="0" w:space="0" w:color="auto"/>
            <w:bottom w:val="none" w:sz="0" w:space="0" w:color="auto"/>
            <w:right w:val="none" w:sz="0" w:space="0" w:color="auto"/>
          </w:divBdr>
          <w:divsChild>
            <w:div w:id="654262230">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247812115">
      <w:bodyDiv w:val="1"/>
      <w:marLeft w:val="0"/>
      <w:marRight w:val="0"/>
      <w:marTop w:val="0"/>
      <w:marBottom w:val="0"/>
      <w:divBdr>
        <w:top w:val="none" w:sz="0" w:space="0" w:color="auto"/>
        <w:left w:val="none" w:sz="0" w:space="0" w:color="auto"/>
        <w:bottom w:val="none" w:sz="0" w:space="0" w:color="auto"/>
        <w:right w:val="none" w:sz="0" w:space="0" w:color="auto"/>
      </w:divBdr>
    </w:div>
    <w:div w:id="1260724150">
      <w:bodyDiv w:val="1"/>
      <w:marLeft w:val="0"/>
      <w:marRight w:val="0"/>
      <w:marTop w:val="0"/>
      <w:marBottom w:val="0"/>
      <w:divBdr>
        <w:top w:val="none" w:sz="0" w:space="0" w:color="auto"/>
        <w:left w:val="none" w:sz="0" w:space="0" w:color="auto"/>
        <w:bottom w:val="none" w:sz="0" w:space="0" w:color="auto"/>
        <w:right w:val="none" w:sz="0" w:space="0" w:color="auto"/>
      </w:divBdr>
    </w:div>
    <w:div w:id="1288701196">
      <w:bodyDiv w:val="1"/>
      <w:marLeft w:val="0"/>
      <w:marRight w:val="0"/>
      <w:marTop w:val="0"/>
      <w:marBottom w:val="0"/>
      <w:divBdr>
        <w:top w:val="none" w:sz="0" w:space="0" w:color="auto"/>
        <w:left w:val="none" w:sz="0" w:space="0" w:color="auto"/>
        <w:bottom w:val="none" w:sz="0" w:space="0" w:color="auto"/>
        <w:right w:val="none" w:sz="0" w:space="0" w:color="auto"/>
      </w:divBdr>
    </w:div>
    <w:div w:id="1312562413">
      <w:bodyDiv w:val="1"/>
      <w:marLeft w:val="0"/>
      <w:marRight w:val="0"/>
      <w:marTop w:val="0"/>
      <w:marBottom w:val="0"/>
      <w:divBdr>
        <w:top w:val="none" w:sz="0" w:space="0" w:color="auto"/>
        <w:left w:val="none" w:sz="0" w:space="0" w:color="auto"/>
        <w:bottom w:val="none" w:sz="0" w:space="0" w:color="auto"/>
        <w:right w:val="none" w:sz="0" w:space="0" w:color="auto"/>
      </w:divBdr>
    </w:div>
    <w:div w:id="1360475433">
      <w:bodyDiv w:val="1"/>
      <w:marLeft w:val="0"/>
      <w:marRight w:val="0"/>
      <w:marTop w:val="0"/>
      <w:marBottom w:val="0"/>
      <w:divBdr>
        <w:top w:val="none" w:sz="0" w:space="0" w:color="auto"/>
        <w:left w:val="none" w:sz="0" w:space="0" w:color="auto"/>
        <w:bottom w:val="none" w:sz="0" w:space="0" w:color="auto"/>
        <w:right w:val="none" w:sz="0" w:space="0" w:color="auto"/>
      </w:divBdr>
    </w:div>
    <w:div w:id="1468469315">
      <w:bodyDiv w:val="1"/>
      <w:marLeft w:val="0"/>
      <w:marRight w:val="0"/>
      <w:marTop w:val="0"/>
      <w:marBottom w:val="0"/>
      <w:divBdr>
        <w:top w:val="none" w:sz="0" w:space="0" w:color="auto"/>
        <w:left w:val="none" w:sz="0" w:space="0" w:color="auto"/>
        <w:bottom w:val="none" w:sz="0" w:space="0" w:color="auto"/>
        <w:right w:val="none" w:sz="0" w:space="0" w:color="auto"/>
      </w:divBdr>
      <w:divsChild>
        <w:div w:id="1452555494">
          <w:marLeft w:val="30"/>
          <w:marRight w:val="30"/>
          <w:marTop w:val="0"/>
          <w:marBottom w:val="0"/>
          <w:divBdr>
            <w:top w:val="none" w:sz="0" w:space="0" w:color="auto"/>
            <w:left w:val="none" w:sz="0" w:space="0" w:color="auto"/>
            <w:bottom w:val="none" w:sz="0" w:space="0" w:color="auto"/>
            <w:right w:val="none" w:sz="0" w:space="0" w:color="auto"/>
          </w:divBdr>
          <w:divsChild>
            <w:div w:id="1140536302">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486169935">
      <w:bodyDiv w:val="1"/>
      <w:marLeft w:val="0"/>
      <w:marRight w:val="0"/>
      <w:marTop w:val="0"/>
      <w:marBottom w:val="0"/>
      <w:divBdr>
        <w:top w:val="none" w:sz="0" w:space="0" w:color="auto"/>
        <w:left w:val="none" w:sz="0" w:space="0" w:color="auto"/>
        <w:bottom w:val="none" w:sz="0" w:space="0" w:color="auto"/>
        <w:right w:val="none" w:sz="0" w:space="0" w:color="auto"/>
      </w:divBdr>
      <w:divsChild>
        <w:div w:id="477385066">
          <w:marLeft w:val="30"/>
          <w:marRight w:val="30"/>
          <w:marTop w:val="0"/>
          <w:marBottom w:val="0"/>
          <w:divBdr>
            <w:top w:val="none" w:sz="0" w:space="0" w:color="auto"/>
            <w:left w:val="none" w:sz="0" w:space="0" w:color="auto"/>
            <w:bottom w:val="none" w:sz="0" w:space="0" w:color="auto"/>
            <w:right w:val="none" w:sz="0" w:space="0" w:color="auto"/>
          </w:divBdr>
          <w:divsChild>
            <w:div w:id="349256102">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488017633">
      <w:bodyDiv w:val="1"/>
      <w:marLeft w:val="0"/>
      <w:marRight w:val="0"/>
      <w:marTop w:val="0"/>
      <w:marBottom w:val="0"/>
      <w:divBdr>
        <w:top w:val="none" w:sz="0" w:space="0" w:color="auto"/>
        <w:left w:val="none" w:sz="0" w:space="0" w:color="auto"/>
        <w:bottom w:val="none" w:sz="0" w:space="0" w:color="auto"/>
        <w:right w:val="none" w:sz="0" w:space="0" w:color="auto"/>
      </w:divBdr>
      <w:divsChild>
        <w:div w:id="86662434">
          <w:marLeft w:val="0"/>
          <w:marRight w:val="0"/>
          <w:marTop w:val="0"/>
          <w:marBottom w:val="0"/>
          <w:divBdr>
            <w:top w:val="none" w:sz="0" w:space="0" w:color="auto"/>
            <w:left w:val="none" w:sz="0" w:space="0" w:color="auto"/>
            <w:bottom w:val="none" w:sz="0" w:space="0" w:color="auto"/>
            <w:right w:val="none" w:sz="0" w:space="0" w:color="auto"/>
          </w:divBdr>
        </w:div>
        <w:div w:id="109790095">
          <w:marLeft w:val="0"/>
          <w:marRight w:val="0"/>
          <w:marTop w:val="0"/>
          <w:marBottom w:val="0"/>
          <w:divBdr>
            <w:top w:val="none" w:sz="0" w:space="0" w:color="auto"/>
            <w:left w:val="none" w:sz="0" w:space="0" w:color="auto"/>
            <w:bottom w:val="none" w:sz="0" w:space="0" w:color="auto"/>
            <w:right w:val="none" w:sz="0" w:space="0" w:color="auto"/>
          </w:divBdr>
        </w:div>
        <w:div w:id="1294098625">
          <w:marLeft w:val="0"/>
          <w:marRight w:val="0"/>
          <w:marTop w:val="0"/>
          <w:marBottom w:val="0"/>
          <w:divBdr>
            <w:top w:val="none" w:sz="0" w:space="0" w:color="auto"/>
            <w:left w:val="none" w:sz="0" w:space="0" w:color="auto"/>
            <w:bottom w:val="none" w:sz="0" w:space="0" w:color="auto"/>
            <w:right w:val="none" w:sz="0" w:space="0" w:color="auto"/>
          </w:divBdr>
          <w:divsChild>
            <w:div w:id="1788498742">
              <w:marLeft w:val="0"/>
              <w:marRight w:val="0"/>
              <w:marTop w:val="0"/>
              <w:marBottom w:val="0"/>
              <w:divBdr>
                <w:top w:val="none" w:sz="0" w:space="0" w:color="auto"/>
                <w:left w:val="none" w:sz="0" w:space="0" w:color="auto"/>
                <w:bottom w:val="none" w:sz="0" w:space="0" w:color="auto"/>
                <w:right w:val="none" w:sz="0" w:space="0" w:color="auto"/>
              </w:divBdr>
            </w:div>
          </w:divsChild>
        </w:div>
        <w:div w:id="1835993740">
          <w:marLeft w:val="0"/>
          <w:marRight w:val="0"/>
          <w:marTop w:val="0"/>
          <w:marBottom w:val="0"/>
          <w:divBdr>
            <w:top w:val="none" w:sz="0" w:space="0" w:color="auto"/>
            <w:left w:val="none" w:sz="0" w:space="0" w:color="auto"/>
            <w:bottom w:val="none" w:sz="0" w:space="0" w:color="auto"/>
            <w:right w:val="none" w:sz="0" w:space="0" w:color="auto"/>
          </w:divBdr>
          <w:divsChild>
            <w:div w:id="512572966">
              <w:marLeft w:val="0"/>
              <w:marRight w:val="0"/>
              <w:marTop w:val="0"/>
              <w:marBottom w:val="0"/>
              <w:divBdr>
                <w:top w:val="none" w:sz="0" w:space="0" w:color="auto"/>
                <w:left w:val="none" w:sz="0" w:space="0" w:color="auto"/>
                <w:bottom w:val="none" w:sz="0" w:space="0" w:color="auto"/>
                <w:right w:val="none" w:sz="0" w:space="0" w:color="auto"/>
              </w:divBdr>
            </w:div>
            <w:div w:id="1327175277">
              <w:marLeft w:val="0"/>
              <w:marRight w:val="0"/>
              <w:marTop w:val="0"/>
              <w:marBottom w:val="0"/>
              <w:divBdr>
                <w:top w:val="none" w:sz="0" w:space="0" w:color="auto"/>
                <w:left w:val="none" w:sz="0" w:space="0" w:color="auto"/>
                <w:bottom w:val="none" w:sz="0" w:space="0" w:color="auto"/>
                <w:right w:val="none" w:sz="0" w:space="0" w:color="auto"/>
              </w:divBdr>
            </w:div>
          </w:divsChild>
        </w:div>
        <w:div w:id="1863130664">
          <w:marLeft w:val="0"/>
          <w:marRight w:val="0"/>
          <w:marTop w:val="0"/>
          <w:marBottom w:val="0"/>
          <w:divBdr>
            <w:top w:val="none" w:sz="0" w:space="0" w:color="auto"/>
            <w:left w:val="none" w:sz="0" w:space="0" w:color="auto"/>
            <w:bottom w:val="none" w:sz="0" w:space="0" w:color="auto"/>
            <w:right w:val="none" w:sz="0" w:space="0" w:color="auto"/>
          </w:divBdr>
        </w:div>
      </w:divsChild>
    </w:div>
    <w:div w:id="1504659679">
      <w:bodyDiv w:val="1"/>
      <w:marLeft w:val="0"/>
      <w:marRight w:val="0"/>
      <w:marTop w:val="0"/>
      <w:marBottom w:val="0"/>
      <w:divBdr>
        <w:top w:val="none" w:sz="0" w:space="0" w:color="auto"/>
        <w:left w:val="none" w:sz="0" w:space="0" w:color="auto"/>
        <w:bottom w:val="none" w:sz="0" w:space="0" w:color="auto"/>
        <w:right w:val="none" w:sz="0" w:space="0" w:color="auto"/>
      </w:divBdr>
    </w:div>
    <w:div w:id="1521747719">
      <w:bodyDiv w:val="1"/>
      <w:marLeft w:val="0"/>
      <w:marRight w:val="0"/>
      <w:marTop w:val="0"/>
      <w:marBottom w:val="0"/>
      <w:divBdr>
        <w:top w:val="none" w:sz="0" w:space="0" w:color="auto"/>
        <w:left w:val="none" w:sz="0" w:space="0" w:color="auto"/>
        <w:bottom w:val="none" w:sz="0" w:space="0" w:color="auto"/>
        <w:right w:val="none" w:sz="0" w:space="0" w:color="auto"/>
      </w:divBdr>
    </w:div>
    <w:div w:id="1763914516">
      <w:bodyDiv w:val="1"/>
      <w:marLeft w:val="0"/>
      <w:marRight w:val="0"/>
      <w:marTop w:val="0"/>
      <w:marBottom w:val="0"/>
      <w:divBdr>
        <w:top w:val="none" w:sz="0" w:space="0" w:color="auto"/>
        <w:left w:val="none" w:sz="0" w:space="0" w:color="auto"/>
        <w:bottom w:val="none" w:sz="0" w:space="0" w:color="auto"/>
        <w:right w:val="none" w:sz="0" w:space="0" w:color="auto"/>
      </w:divBdr>
    </w:div>
    <w:div w:id="1799034689">
      <w:bodyDiv w:val="1"/>
      <w:marLeft w:val="0"/>
      <w:marRight w:val="0"/>
      <w:marTop w:val="0"/>
      <w:marBottom w:val="0"/>
      <w:divBdr>
        <w:top w:val="none" w:sz="0" w:space="0" w:color="auto"/>
        <w:left w:val="none" w:sz="0" w:space="0" w:color="auto"/>
        <w:bottom w:val="none" w:sz="0" w:space="0" w:color="auto"/>
        <w:right w:val="none" w:sz="0" w:space="0" w:color="auto"/>
      </w:divBdr>
    </w:div>
    <w:div w:id="1851986135">
      <w:bodyDiv w:val="1"/>
      <w:marLeft w:val="0"/>
      <w:marRight w:val="0"/>
      <w:marTop w:val="0"/>
      <w:marBottom w:val="0"/>
      <w:divBdr>
        <w:top w:val="none" w:sz="0" w:space="0" w:color="auto"/>
        <w:left w:val="none" w:sz="0" w:space="0" w:color="auto"/>
        <w:bottom w:val="none" w:sz="0" w:space="0" w:color="auto"/>
        <w:right w:val="none" w:sz="0" w:space="0" w:color="auto"/>
      </w:divBdr>
      <w:divsChild>
        <w:div w:id="1778523991">
          <w:marLeft w:val="30"/>
          <w:marRight w:val="30"/>
          <w:marTop w:val="0"/>
          <w:marBottom w:val="0"/>
          <w:divBdr>
            <w:top w:val="none" w:sz="0" w:space="0" w:color="auto"/>
            <w:left w:val="none" w:sz="0" w:space="0" w:color="auto"/>
            <w:bottom w:val="none" w:sz="0" w:space="0" w:color="auto"/>
            <w:right w:val="none" w:sz="0" w:space="0" w:color="auto"/>
          </w:divBdr>
          <w:divsChild>
            <w:div w:id="2125886061">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1890801441">
      <w:bodyDiv w:val="1"/>
      <w:marLeft w:val="0"/>
      <w:marRight w:val="0"/>
      <w:marTop w:val="0"/>
      <w:marBottom w:val="0"/>
      <w:divBdr>
        <w:top w:val="none" w:sz="0" w:space="0" w:color="auto"/>
        <w:left w:val="none" w:sz="0" w:space="0" w:color="auto"/>
        <w:bottom w:val="none" w:sz="0" w:space="0" w:color="auto"/>
        <w:right w:val="none" w:sz="0" w:space="0" w:color="auto"/>
      </w:divBdr>
    </w:div>
    <w:div w:id="1918007499">
      <w:bodyDiv w:val="1"/>
      <w:marLeft w:val="0"/>
      <w:marRight w:val="0"/>
      <w:marTop w:val="0"/>
      <w:marBottom w:val="0"/>
      <w:divBdr>
        <w:top w:val="none" w:sz="0" w:space="0" w:color="auto"/>
        <w:left w:val="none" w:sz="0" w:space="0" w:color="auto"/>
        <w:bottom w:val="none" w:sz="0" w:space="0" w:color="auto"/>
        <w:right w:val="none" w:sz="0" w:space="0" w:color="auto"/>
      </w:divBdr>
    </w:div>
    <w:div w:id="2024428863">
      <w:bodyDiv w:val="1"/>
      <w:marLeft w:val="0"/>
      <w:marRight w:val="0"/>
      <w:marTop w:val="0"/>
      <w:marBottom w:val="0"/>
      <w:divBdr>
        <w:top w:val="none" w:sz="0" w:space="0" w:color="auto"/>
        <w:left w:val="none" w:sz="0" w:space="0" w:color="auto"/>
        <w:bottom w:val="none" w:sz="0" w:space="0" w:color="auto"/>
        <w:right w:val="none" w:sz="0" w:space="0" w:color="auto"/>
      </w:divBdr>
    </w:div>
    <w:div w:id="2068138601">
      <w:bodyDiv w:val="1"/>
      <w:marLeft w:val="0"/>
      <w:marRight w:val="0"/>
      <w:marTop w:val="0"/>
      <w:marBottom w:val="0"/>
      <w:divBdr>
        <w:top w:val="none" w:sz="0" w:space="0" w:color="auto"/>
        <w:left w:val="none" w:sz="0" w:space="0" w:color="auto"/>
        <w:bottom w:val="none" w:sz="0" w:space="0" w:color="auto"/>
        <w:right w:val="none" w:sz="0" w:space="0" w:color="auto"/>
      </w:divBdr>
      <w:divsChild>
        <w:div w:id="915896735">
          <w:marLeft w:val="0"/>
          <w:marRight w:val="0"/>
          <w:marTop w:val="0"/>
          <w:marBottom w:val="0"/>
          <w:divBdr>
            <w:top w:val="none" w:sz="0" w:space="0" w:color="auto"/>
            <w:left w:val="none" w:sz="0" w:space="0" w:color="auto"/>
            <w:bottom w:val="none" w:sz="0" w:space="0" w:color="auto"/>
            <w:right w:val="none" w:sz="0" w:space="0" w:color="auto"/>
          </w:divBdr>
          <w:divsChild>
            <w:div w:id="743335774">
              <w:marLeft w:val="30"/>
              <w:marRight w:val="30"/>
              <w:marTop w:val="0"/>
              <w:marBottom w:val="0"/>
              <w:divBdr>
                <w:top w:val="none" w:sz="0" w:space="0" w:color="auto"/>
                <w:left w:val="none" w:sz="0" w:space="0" w:color="auto"/>
                <w:bottom w:val="none" w:sz="0" w:space="0" w:color="auto"/>
                <w:right w:val="none" w:sz="0" w:space="0" w:color="auto"/>
              </w:divBdr>
              <w:divsChild>
                <w:div w:id="616910421">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Criminal_Justice_and_Public_Order_Act_199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Public_Order_Act_198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n.wikipedia.org/wiki/Criminal_Justice_and_Immigration_Act_200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wikipedia.org/wiki/United_Kingdom" TargetMode="External"/><Relationship Id="rId5" Type="http://schemas.openxmlformats.org/officeDocument/2006/relationships/numbering" Target="numbering.xml"/><Relationship Id="rId15" Type="http://schemas.openxmlformats.org/officeDocument/2006/relationships/hyperlink" Target="http://en.wikipedia.org/wiki/Racial_and_Religious_Hatred_Act_2006"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Standard_sc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7807F48FF149B5ABB6A33CF921B610"/>
        <w:category>
          <w:name w:val="General"/>
          <w:gallery w:val="placeholder"/>
        </w:category>
        <w:types>
          <w:type w:val="bbPlcHdr"/>
        </w:types>
        <w:behaviors>
          <w:behavior w:val="content"/>
        </w:behaviors>
        <w:guid w:val="{183E6158-DF54-4867-9C51-3F3C086A3094}"/>
      </w:docPartPr>
      <w:docPartBody>
        <w:p w:rsidR="00A57FC3" w:rsidRDefault="00A74111" w:rsidP="00A74111">
          <w:pPr>
            <w:pStyle w:val="447807F48FF149B5ABB6A33CF921B610"/>
          </w:pPr>
          <w:r w:rsidRPr="00116FA9">
            <w:rPr>
              <w:rStyle w:val="PlaceholderText"/>
            </w:rPr>
            <w:t>Choose an item.</w:t>
          </w:r>
        </w:p>
      </w:docPartBody>
    </w:docPart>
    <w:docPart>
      <w:docPartPr>
        <w:name w:val="7F7C48FAE95A4578A6DB04649F65B305"/>
        <w:category>
          <w:name w:val="General"/>
          <w:gallery w:val="placeholder"/>
        </w:category>
        <w:types>
          <w:type w:val="bbPlcHdr"/>
        </w:types>
        <w:behaviors>
          <w:behavior w:val="content"/>
        </w:behaviors>
        <w:guid w:val="{3C9A1BA2-BAC5-4C95-ACF6-B1FED423D0A4}"/>
      </w:docPartPr>
      <w:docPartBody>
        <w:p w:rsidR="00A57FC3" w:rsidRDefault="00A74111" w:rsidP="00A74111">
          <w:pPr>
            <w:pStyle w:val="7F7C48FAE95A4578A6DB04649F65B305"/>
          </w:pPr>
          <w:r w:rsidRPr="00116FA9">
            <w:rPr>
              <w:rStyle w:val="PlaceholderText"/>
            </w:rPr>
            <w:t>Choose an item.</w:t>
          </w:r>
        </w:p>
      </w:docPartBody>
    </w:docPart>
    <w:docPart>
      <w:docPartPr>
        <w:name w:val="8EF89F59B34044C1912E621A97A55A7C"/>
        <w:category>
          <w:name w:val="General"/>
          <w:gallery w:val="placeholder"/>
        </w:category>
        <w:types>
          <w:type w:val="bbPlcHdr"/>
        </w:types>
        <w:behaviors>
          <w:behavior w:val="content"/>
        </w:behaviors>
        <w:guid w:val="{AFB2A3D7-4964-4B22-947C-62B43738DF24}"/>
      </w:docPartPr>
      <w:docPartBody>
        <w:p w:rsidR="00A57FC3" w:rsidRDefault="00A74111" w:rsidP="00A74111">
          <w:pPr>
            <w:pStyle w:val="8EF89F59B34044C1912E621A97A55A7C"/>
          </w:pPr>
          <w:r w:rsidRPr="00116FA9">
            <w:rPr>
              <w:rStyle w:val="PlaceholderText"/>
            </w:rPr>
            <w:t>Choose an item.</w:t>
          </w:r>
        </w:p>
      </w:docPartBody>
    </w:docPart>
    <w:docPart>
      <w:docPartPr>
        <w:name w:val="FBBA7FC48CA946DEAAA979E15F3766FD"/>
        <w:category>
          <w:name w:val="General"/>
          <w:gallery w:val="placeholder"/>
        </w:category>
        <w:types>
          <w:type w:val="bbPlcHdr"/>
        </w:types>
        <w:behaviors>
          <w:behavior w:val="content"/>
        </w:behaviors>
        <w:guid w:val="{360E9B01-7FE3-42D4-8E2E-B82A35A14CE1}"/>
      </w:docPartPr>
      <w:docPartBody>
        <w:p w:rsidR="00A57FC3" w:rsidRDefault="00A57FC3" w:rsidP="00A57FC3">
          <w:pPr>
            <w:pStyle w:val="FBBA7FC48CA946DEAAA979E15F3766FD1"/>
          </w:pPr>
          <w:r w:rsidRPr="00EE602D">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WebMedium">
    <w:altName w:val="Segoe UI"/>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4C"/>
    <w:rsid w:val="000A3B8E"/>
    <w:rsid w:val="00126AB5"/>
    <w:rsid w:val="00172DEE"/>
    <w:rsid w:val="002D4B6C"/>
    <w:rsid w:val="00343783"/>
    <w:rsid w:val="00431836"/>
    <w:rsid w:val="005E313E"/>
    <w:rsid w:val="006004C0"/>
    <w:rsid w:val="00997F5B"/>
    <w:rsid w:val="00A30324"/>
    <w:rsid w:val="00A57FC3"/>
    <w:rsid w:val="00A74111"/>
    <w:rsid w:val="00B72D4C"/>
    <w:rsid w:val="00CE3D97"/>
    <w:rsid w:val="00D30260"/>
    <w:rsid w:val="00D316E3"/>
    <w:rsid w:val="00DF53CE"/>
    <w:rsid w:val="00E615E5"/>
    <w:rsid w:val="00F12DE5"/>
    <w:rsid w:val="00FE0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5E5"/>
    <w:rPr>
      <w:color w:val="808080"/>
    </w:rPr>
  </w:style>
  <w:style w:type="paragraph" w:customStyle="1" w:styleId="25D3658DB33149F48668200FFEC530FC">
    <w:name w:val="25D3658DB33149F48668200FFEC530FC"/>
    <w:rsid w:val="00B72D4C"/>
  </w:style>
  <w:style w:type="paragraph" w:customStyle="1" w:styleId="A47197E4726D4E4CA5892713CC033995">
    <w:name w:val="A47197E4726D4E4CA5892713CC033995"/>
    <w:rsid w:val="00B72D4C"/>
  </w:style>
  <w:style w:type="paragraph" w:customStyle="1" w:styleId="28C03336BAC54E40A93A4AEC86DAA17A">
    <w:name w:val="28C03336BAC54E40A93A4AEC86DAA17A"/>
    <w:rsid w:val="00B72D4C"/>
  </w:style>
  <w:style w:type="paragraph" w:customStyle="1" w:styleId="5D95A109C29F4DB1B2D99FD29385F594">
    <w:name w:val="5D95A109C29F4DB1B2D99FD29385F594"/>
    <w:rsid w:val="00A74111"/>
  </w:style>
  <w:style w:type="paragraph" w:customStyle="1" w:styleId="FE3FAB597E3C48238A64064A4F606D22">
    <w:name w:val="FE3FAB597E3C48238A64064A4F606D22"/>
    <w:rsid w:val="00A74111"/>
  </w:style>
  <w:style w:type="paragraph" w:customStyle="1" w:styleId="430750B79EA748E2B821D72AD98D1310">
    <w:name w:val="430750B79EA748E2B821D72AD98D1310"/>
    <w:rsid w:val="00A74111"/>
  </w:style>
  <w:style w:type="paragraph" w:customStyle="1" w:styleId="2A51B604C4EB4428AACF555070E452F2">
    <w:name w:val="2A51B604C4EB4428AACF555070E452F2"/>
    <w:rsid w:val="00A74111"/>
  </w:style>
  <w:style w:type="paragraph" w:customStyle="1" w:styleId="BEC2D84C658E48B8A43EB6F0AEA42547">
    <w:name w:val="BEC2D84C658E48B8A43EB6F0AEA42547"/>
    <w:rsid w:val="00A74111"/>
  </w:style>
  <w:style w:type="paragraph" w:customStyle="1" w:styleId="07ECFBF346714B1DAACB3C971AFADEBA">
    <w:name w:val="07ECFBF346714B1DAACB3C971AFADEBA"/>
    <w:rsid w:val="00A74111"/>
  </w:style>
  <w:style w:type="paragraph" w:customStyle="1" w:styleId="A8E373E4A8A441BAABB6B2BDD7308FD0">
    <w:name w:val="A8E373E4A8A441BAABB6B2BDD7308FD0"/>
    <w:rsid w:val="00A74111"/>
  </w:style>
  <w:style w:type="paragraph" w:customStyle="1" w:styleId="9CF866DFDFD84A38AC2BCB9920C235DB">
    <w:name w:val="9CF866DFDFD84A38AC2BCB9920C235DB"/>
    <w:rsid w:val="00A74111"/>
  </w:style>
  <w:style w:type="paragraph" w:customStyle="1" w:styleId="C7F106E916D2481FA688BD71A6DFE22D">
    <w:name w:val="C7F106E916D2481FA688BD71A6DFE22D"/>
    <w:rsid w:val="00A74111"/>
  </w:style>
  <w:style w:type="paragraph" w:customStyle="1" w:styleId="D4275E360B8F4C27BE2F7F5842F4D515">
    <w:name w:val="D4275E360B8F4C27BE2F7F5842F4D515"/>
    <w:rsid w:val="00A74111"/>
  </w:style>
  <w:style w:type="paragraph" w:customStyle="1" w:styleId="447807F48FF149B5ABB6A33CF921B610">
    <w:name w:val="447807F48FF149B5ABB6A33CF921B610"/>
    <w:rsid w:val="00A74111"/>
  </w:style>
  <w:style w:type="paragraph" w:customStyle="1" w:styleId="7F7C48FAE95A4578A6DB04649F65B305">
    <w:name w:val="7F7C48FAE95A4578A6DB04649F65B305"/>
    <w:rsid w:val="00A74111"/>
  </w:style>
  <w:style w:type="paragraph" w:customStyle="1" w:styleId="8EF89F59B34044C1912E621A97A55A7C">
    <w:name w:val="8EF89F59B34044C1912E621A97A55A7C"/>
    <w:rsid w:val="00A74111"/>
  </w:style>
  <w:style w:type="paragraph" w:customStyle="1" w:styleId="FBBA7FC48CA946DEAAA979E15F3766FD">
    <w:name w:val="FBBA7FC48CA946DEAAA979E15F3766FD"/>
    <w:rsid w:val="00A74111"/>
  </w:style>
  <w:style w:type="paragraph" w:customStyle="1" w:styleId="FBBA7FC48CA946DEAAA979E15F3766FD1">
    <w:name w:val="FBBA7FC48CA946DEAAA979E15F3766FD1"/>
    <w:rsid w:val="00A57FC3"/>
    <w:pPr>
      <w:spacing w:after="0" w:line="240" w:lineRule="auto"/>
    </w:pPr>
    <w:rPr>
      <w:rFonts w:ascii="Arial" w:eastAsia="Times New Roman" w:hAnsi="Arial" w:cs="Arial"/>
      <w:sz w:val="24"/>
      <w:szCs w:val="20"/>
      <w:lang w:eastAsia="en-US"/>
    </w:rPr>
  </w:style>
  <w:style w:type="paragraph" w:customStyle="1" w:styleId="85BD9EE935EA491A8BDFFAF26BBECD4A">
    <w:name w:val="85BD9EE935EA491A8BDFFAF26BBECD4A"/>
    <w:rsid w:val="00E615E5"/>
  </w:style>
  <w:style w:type="paragraph" w:customStyle="1" w:styleId="2669A462BD0D4BC0A61B87EF6FE10C09">
    <w:name w:val="2669A462BD0D4BC0A61B87EF6FE10C09"/>
    <w:rsid w:val="00E615E5"/>
  </w:style>
  <w:style w:type="paragraph" w:customStyle="1" w:styleId="1DD6062F3F3F4726B70AB0825BF4D573">
    <w:name w:val="1DD6062F3F3F4726B70AB0825BF4D573"/>
    <w:rsid w:val="00E61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db425c4-9699-4fef-b7c8-000e0c70b6c4">
      <UserInfo>
        <DisplayName>Sunday Blake</DisplayName>
        <AccountId>332</AccountId>
        <AccountType/>
      </UserInfo>
      <UserInfo>
        <DisplayName>James Lindsay</DisplayName>
        <AccountId>33</AccountId>
        <AccountType/>
      </UserInfo>
    </SharedWithUsers>
    <_Flow_SignoffStatus xmlns="5b5610e5-b06f-4a70-b273-e7d284c1424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7B61FE-A5CF-4140-93B9-8830B52A4D6E}">
  <ds:schemaRefs>
    <ds:schemaRef ds:uri="http://schemas.openxmlformats.org/officeDocument/2006/bibliography"/>
  </ds:schemaRefs>
</ds:datastoreItem>
</file>

<file path=customXml/itemProps2.xml><?xml version="1.0" encoding="utf-8"?>
<ds:datastoreItem xmlns:ds="http://schemas.openxmlformats.org/officeDocument/2006/customXml" ds:itemID="{468D500E-18A1-4B46-AAE0-C47953B7C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5E676-1C30-4DDF-A9AA-325D51B2A6A4}">
  <ds:schemaRefs>
    <ds:schemaRef ds:uri="http://schemas.microsoft.com/office/2006/metadata/properties"/>
    <ds:schemaRef ds:uri="http://schemas.microsoft.com/office/infopath/2007/PartnerControls"/>
    <ds:schemaRef ds:uri="adb425c4-9699-4fef-b7c8-000e0c70b6c4"/>
    <ds:schemaRef ds:uri="5b5610e5-b06f-4a70-b273-e7d284c1424d"/>
  </ds:schemaRefs>
</ds:datastoreItem>
</file>

<file path=customXml/itemProps4.xml><?xml version="1.0" encoding="utf-8"?>
<ds:datastoreItem xmlns:ds="http://schemas.openxmlformats.org/officeDocument/2006/customXml" ds:itemID="{5FFCBB73-2F05-44C0-99F8-0F494922A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Exeter Students Guild</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Milne</dc:creator>
  <cp:keywords/>
  <dc:description/>
  <cp:lastModifiedBy>Emily Jameson</cp:lastModifiedBy>
  <cp:revision>27</cp:revision>
  <dcterms:created xsi:type="dcterms:W3CDTF">2021-02-09T14:13:00Z</dcterms:created>
  <dcterms:modified xsi:type="dcterms:W3CDTF">2021-03-17T08:59:00Z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